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55452588" w:rsidR="006F40BC" w:rsidRPr="002C136E" w:rsidRDefault="006F40BC" w:rsidP="006F40BC">
            <w:pPr>
              <w:tabs>
                <w:tab w:val="right" w:pos="10000"/>
              </w:tabs>
              <w:spacing w:after="0"/>
              <w:rPr>
                <w:b/>
                <w:sz w:val="22"/>
                <w:szCs w:val="24"/>
              </w:rPr>
            </w:pPr>
            <w:r w:rsidRPr="002C136E">
              <w:rPr>
                <w:b/>
                <w:sz w:val="22"/>
                <w:szCs w:val="24"/>
              </w:rPr>
              <w:t>3GPP TSG-RAN WG1 Meeting #</w:t>
            </w:r>
            <w:r w:rsidR="00782900" w:rsidRPr="002C136E">
              <w:rPr>
                <w:b/>
                <w:sz w:val="22"/>
                <w:szCs w:val="24"/>
              </w:rPr>
              <w:t>10</w:t>
            </w:r>
            <w:r w:rsidR="00F5436E" w:rsidRPr="002C136E">
              <w:rPr>
                <w:b/>
                <w:sz w:val="22"/>
                <w:szCs w:val="24"/>
              </w:rPr>
              <w:t>1</w:t>
            </w:r>
            <w:r w:rsidR="001C7C71">
              <w:rPr>
                <w:b/>
                <w:sz w:val="22"/>
                <w:szCs w:val="24"/>
              </w:rPr>
              <w:t>e</w:t>
            </w:r>
            <w:r w:rsidRPr="002C136E">
              <w:rPr>
                <w:b/>
                <w:sz w:val="22"/>
                <w:szCs w:val="24"/>
              </w:rPr>
              <w:tab/>
            </w:r>
          </w:p>
          <w:p w14:paraId="1EC84673" w14:textId="62A11804" w:rsidR="006F40BC" w:rsidRPr="002C136E" w:rsidRDefault="005F6F46" w:rsidP="006F40BC">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Pr="002C136E">
              <w:rPr>
                <w:rFonts w:ascii="Times New Roman" w:hAnsi="Times New Roman"/>
                <w:i w:val="0"/>
                <w:noProof w:val="0"/>
                <w:sz w:val="22"/>
                <w:szCs w:val="24"/>
              </w:rPr>
              <w:t>May 25</w:t>
            </w:r>
            <w:r w:rsidRPr="002C136E">
              <w:rPr>
                <w:rFonts w:ascii="Times New Roman" w:hAnsi="Times New Roman"/>
                <w:i w:val="0"/>
                <w:noProof w:val="0"/>
                <w:sz w:val="22"/>
                <w:szCs w:val="24"/>
                <w:vertAlign w:val="superscript"/>
              </w:rPr>
              <w:t>th</w:t>
            </w:r>
            <w:r w:rsidRPr="002C136E">
              <w:rPr>
                <w:rFonts w:ascii="Times New Roman" w:hAnsi="Times New Roman"/>
                <w:i w:val="0"/>
                <w:noProof w:val="0"/>
                <w:sz w:val="22"/>
                <w:szCs w:val="24"/>
              </w:rPr>
              <w:t xml:space="preserve"> – June 5</w:t>
            </w:r>
            <w:r w:rsidRPr="002C136E">
              <w:rPr>
                <w:rFonts w:ascii="Times New Roman" w:hAnsi="Times New Roman"/>
                <w:i w:val="0"/>
                <w:noProof w:val="0"/>
                <w:sz w:val="22"/>
                <w:szCs w:val="24"/>
                <w:vertAlign w:val="superscript"/>
              </w:rPr>
              <w:t>th</w:t>
            </w:r>
            <w:r w:rsidR="006F40BC" w:rsidRPr="002C136E">
              <w:rPr>
                <w:rFonts w:ascii="Times New Roman" w:hAnsi="Times New Roman"/>
                <w:i w:val="0"/>
                <w:noProof w:val="0"/>
                <w:sz w:val="22"/>
                <w:szCs w:val="24"/>
              </w:rPr>
              <w:t>, 20</w:t>
            </w:r>
            <w:r w:rsidR="004D10C9" w:rsidRPr="002C136E">
              <w:rPr>
                <w:rFonts w:ascii="Times New Roman" w:hAnsi="Times New Roman"/>
                <w:i w:val="0"/>
                <w:noProof w:val="0"/>
                <w:sz w:val="22"/>
                <w:szCs w:val="24"/>
              </w:rPr>
              <w:t>20</w:t>
            </w:r>
          </w:p>
        </w:tc>
        <w:tc>
          <w:tcPr>
            <w:tcW w:w="2766" w:type="dxa"/>
          </w:tcPr>
          <w:p w14:paraId="04437A8E" w14:textId="351C64DF" w:rsidR="006F40BC" w:rsidRPr="002C136E" w:rsidRDefault="00721FFC" w:rsidP="00BA10B3">
            <w:pPr>
              <w:tabs>
                <w:tab w:val="right" w:pos="10000"/>
              </w:tabs>
              <w:spacing w:after="0"/>
              <w:jc w:val="right"/>
              <w:rPr>
                <w:bCs/>
                <w:sz w:val="22"/>
                <w:szCs w:val="24"/>
              </w:rPr>
            </w:pPr>
            <w:r w:rsidRPr="00721FFC">
              <w:rPr>
                <w:b/>
                <w:sz w:val="22"/>
                <w:szCs w:val="24"/>
              </w:rPr>
              <w:t>R1-2004497</w:t>
            </w:r>
          </w:p>
        </w:tc>
      </w:tr>
    </w:tbl>
    <w:p w14:paraId="24B66D98" w14:textId="77777777" w:rsidR="00746535" w:rsidRPr="002C136E" w:rsidRDefault="00746535" w:rsidP="00746535">
      <w:pPr>
        <w:pStyle w:val="Footer"/>
        <w:jc w:val="both"/>
        <w:rPr>
          <w:rFonts w:ascii="Times New Roman" w:hAnsi="Times New Roman"/>
          <w:noProof w:val="0"/>
          <w:sz w:val="16"/>
        </w:rPr>
      </w:pPr>
      <w:bookmarkStart w:id="0" w:name="_Hlk495298459"/>
    </w:p>
    <w:p w14:paraId="0597369D" w14:textId="773A084D" w:rsidR="00746535" w:rsidRPr="002C136E" w:rsidRDefault="00746535" w:rsidP="00746535">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366981" w:rsidRPr="002C136E">
        <w:rPr>
          <w:sz w:val="22"/>
        </w:rPr>
        <w:t>4</w:t>
      </w:r>
      <w:r w:rsidRPr="002C136E">
        <w:rPr>
          <w:sz w:val="22"/>
        </w:rPr>
        <w:t>.1.1</w:t>
      </w:r>
    </w:p>
    <w:p w14:paraId="1516E913" w14:textId="77777777" w:rsidR="00746535" w:rsidRPr="002C136E" w:rsidRDefault="00746535" w:rsidP="00746535">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0046EC3B" w:rsidR="00746535" w:rsidRPr="002C136E" w:rsidRDefault="00746535" w:rsidP="00746535">
      <w:pPr>
        <w:ind w:left="1988" w:hanging="1988"/>
        <w:rPr>
          <w:sz w:val="22"/>
        </w:rPr>
      </w:pPr>
      <w:r w:rsidRPr="002C136E">
        <w:rPr>
          <w:b/>
          <w:sz w:val="24"/>
        </w:rPr>
        <w:t>Title:</w:t>
      </w:r>
      <w:r w:rsidRPr="002C136E">
        <w:rPr>
          <w:sz w:val="24"/>
        </w:rPr>
        <w:t xml:space="preserve"> </w:t>
      </w:r>
      <w:r w:rsidRPr="002C136E">
        <w:rPr>
          <w:sz w:val="22"/>
        </w:rPr>
        <w:tab/>
      </w:r>
      <w:r w:rsidR="008D17C1" w:rsidRPr="002C136E">
        <w:rPr>
          <w:sz w:val="22"/>
        </w:rPr>
        <w:t>B</w:t>
      </w:r>
      <w:r w:rsidR="00E65D8E" w:rsidRPr="002C136E">
        <w:rPr>
          <w:sz w:val="22"/>
        </w:rPr>
        <w:t xml:space="preserve">aseline </w:t>
      </w:r>
      <w:r w:rsidR="008D17C1" w:rsidRPr="002C136E">
        <w:rPr>
          <w:sz w:val="22"/>
        </w:rPr>
        <w:t xml:space="preserve">FR1 </w:t>
      </w:r>
      <w:r w:rsidR="00E65D8E" w:rsidRPr="002C136E">
        <w:rPr>
          <w:sz w:val="22"/>
        </w:rPr>
        <w:t>coverage performance</w:t>
      </w:r>
    </w:p>
    <w:bookmarkEnd w:id="0"/>
    <w:p w14:paraId="0E23AC92" w14:textId="77777777" w:rsidR="00746535" w:rsidRPr="002C136E" w:rsidRDefault="00746535" w:rsidP="00746535">
      <w:pPr>
        <w:ind w:left="1988" w:hanging="1988"/>
        <w:jc w:val="both"/>
        <w:rPr>
          <w:sz w:val="22"/>
        </w:rPr>
      </w:pPr>
      <w:r w:rsidRPr="002C136E">
        <w:rPr>
          <w:b/>
          <w:sz w:val="22"/>
        </w:rPr>
        <w:t>Document for:</w:t>
      </w:r>
      <w:r w:rsidRPr="002C136E">
        <w:rPr>
          <w:sz w:val="22"/>
        </w:rPr>
        <w:tab/>
        <w:t>Discussion/Decision</w:t>
      </w:r>
    </w:p>
    <w:p w14:paraId="09A00AF9" w14:textId="630C8C84" w:rsidR="00746535" w:rsidRPr="002C136E" w:rsidRDefault="00746535" w:rsidP="00746535">
      <w:pPr>
        <w:pStyle w:val="Heading1"/>
        <w:rPr>
          <w:rFonts w:ascii="Times New Roman" w:hAnsi="Times New Roman"/>
          <w:lang w:val="en-US"/>
        </w:rPr>
      </w:pPr>
      <w:r w:rsidRPr="002C136E">
        <w:rPr>
          <w:rFonts w:ascii="Times New Roman" w:hAnsi="Times New Roman"/>
          <w:lang w:val="en-US"/>
        </w:rPr>
        <w:t>Introduction</w:t>
      </w:r>
    </w:p>
    <w:p w14:paraId="0B81D908" w14:textId="09F74840" w:rsidR="007833A7" w:rsidRPr="002C136E" w:rsidRDefault="007833A7" w:rsidP="001A763F">
      <w:pPr>
        <w:jc w:val="both"/>
      </w:pPr>
      <w:r w:rsidRPr="002C136E">
        <w:t xml:space="preserve">In this </w:t>
      </w:r>
      <w:r w:rsidR="000A4E35">
        <w:t>contribution, we first discuss our link-level simulation assumption for baseline FR1 coverage evaluation. Based on the proposed assumption,</w:t>
      </w:r>
      <w:r w:rsidRPr="002C136E">
        <w:t xml:space="preserve"> we present our results on coverage of 5G NR using link level simulations, followed by a detailed link budget analysis. A thorough link budget analysis is presented for two distinct scenarios</w:t>
      </w:r>
      <w:r w:rsidR="001A763F">
        <w:t xml:space="preserve"> --</w:t>
      </w:r>
      <w:r w:rsidRPr="002C136E">
        <w:t xml:space="preserve"> a dense urban deployment and a rural deployment. In addition to the two deployment scenarios, the results are further categorized by two different traffic types</w:t>
      </w:r>
      <w:r w:rsidR="001A763F">
        <w:t xml:space="preserve"> </w:t>
      </w:r>
      <w:r w:rsidRPr="002C136E">
        <w:t xml:space="preserve">-- regular </w:t>
      </w:r>
      <w:proofErr w:type="spellStart"/>
      <w:r w:rsidRPr="002C136E">
        <w:t>eMBB</w:t>
      </w:r>
      <w:proofErr w:type="spellEnd"/>
      <w:r w:rsidRPr="002C136E">
        <w:t xml:space="preserve"> traffic and </w:t>
      </w:r>
      <w:proofErr w:type="spellStart"/>
      <w:r w:rsidRPr="002C136E">
        <w:t>VoNR</w:t>
      </w:r>
      <w:proofErr w:type="spellEnd"/>
      <w:r w:rsidRPr="002C136E">
        <w:t>.</w:t>
      </w:r>
    </w:p>
    <w:p w14:paraId="25F213CC" w14:textId="5C6A9CCB" w:rsidR="002053BB" w:rsidRPr="002C136E" w:rsidRDefault="006E6DD1" w:rsidP="001A763F">
      <w:pPr>
        <w:jc w:val="both"/>
      </w:pPr>
      <w:r w:rsidRPr="002C136E">
        <w:t>For this study, basic parameters necessary for link level evaluati</w:t>
      </w:r>
      <w:r w:rsidR="002A1728">
        <w:t>o</w:t>
      </w:r>
      <w:r w:rsidRPr="002C136E">
        <w:t xml:space="preserve">ns are chosen to be in line with </w:t>
      </w:r>
      <w:r w:rsidR="00D70504" w:rsidRPr="002C136E">
        <w:t>the parameters specified in the 37.910 technical report titled ‘Study on self</w:t>
      </w:r>
      <w:r w:rsidR="00955601">
        <w:t>-</w:t>
      </w:r>
      <w:r w:rsidR="00D70504" w:rsidRPr="002C136E">
        <w:t xml:space="preserve">evaluation towards IMT-2020 submission’ </w:t>
      </w:r>
      <w:r w:rsidR="002A1728">
        <w:fldChar w:fldCharType="begin"/>
      </w:r>
      <w:r w:rsidR="002A1728">
        <w:instrText xml:space="preserve"> REF _Ref40452861 \r \h </w:instrText>
      </w:r>
      <w:r w:rsidR="002A1728">
        <w:fldChar w:fldCharType="separate"/>
      </w:r>
      <w:r w:rsidR="002A1728">
        <w:t>[1]</w:t>
      </w:r>
      <w:r w:rsidR="002A1728">
        <w:fldChar w:fldCharType="end"/>
      </w:r>
      <w:r w:rsidR="002A1728">
        <w:t xml:space="preserve"> </w:t>
      </w:r>
      <w:r w:rsidR="00D70504" w:rsidRPr="002C136E">
        <w:t>and the ITU-R M.2412 Report titled ‘Guidelines for evaluation of radio interface technologies for IMT-2020’</w:t>
      </w:r>
      <w:r w:rsidR="002A1728">
        <w:t xml:space="preserve"> </w:t>
      </w:r>
      <w:r w:rsidR="002A1728">
        <w:fldChar w:fldCharType="begin"/>
      </w:r>
      <w:r w:rsidR="002A1728">
        <w:instrText xml:space="preserve"> REF _Ref40452976 \r \h </w:instrText>
      </w:r>
      <w:r w:rsidR="002A1728">
        <w:fldChar w:fldCharType="separate"/>
      </w:r>
      <w:r w:rsidR="002A1728">
        <w:t>[2]</w:t>
      </w:r>
      <w:r w:rsidR="002A1728">
        <w:fldChar w:fldCharType="end"/>
      </w:r>
      <w:r w:rsidR="00D70504" w:rsidRPr="002C136E">
        <w:t xml:space="preserve">. </w:t>
      </w:r>
      <w:r w:rsidR="002E1B20" w:rsidRPr="002C136E">
        <w:t>Of the five test environments specified in ITU-R M.2412, we focus on two scenarios</w:t>
      </w:r>
      <w:r w:rsidRPr="002C136E">
        <w:t>:</w:t>
      </w:r>
      <w:r w:rsidR="002E1B20" w:rsidRPr="002C136E">
        <w:t xml:space="preserve"> dense-urban-</w:t>
      </w:r>
      <w:proofErr w:type="spellStart"/>
      <w:r w:rsidR="002E1B20" w:rsidRPr="002C136E">
        <w:t>eMBB</w:t>
      </w:r>
      <w:proofErr w:type="spellEnd"/>
      <w:r w:rsidR="002E1B20" w:rsidRPr="002C136E">
        <w:t xml:space="preserve"> and Rural-</w:t>
      </w:r>
      <w:proofErr w:type="spellStart"/>
      <w:r w:rsidR="002E1B20" w:rsidRPr="002C136E">
        <w:t>eMBB</w:t>
      </w:r>
      <w:proofErr w:type="spellEnd"/>
      <w:r w:rsidRPr="002C136E">
        <w:t xml:space="preserve">. </w:t>
      </w:r>
      <w:r w:rsidR="002053BB" w:rsidRPr="002C136E">
        <w:t>Table 5b of ITU-R M.2412 specifies the evaluation configurations for the Dense Urban-</w:t>
      </w:r>
      <w:proofErr w:type="spellStart"/>
      <w:r w:rsidR="002053BB" w:rsidRPr="002C136E">
        <w:t>eMBB</w:t>
      </w:r>
      <w:proofErr w:type="spellEnd"/>
      <w:r w:rsidR="002053BB" w:rsidRPr="002C136E">
        <w:t xml:space="preserve"> test environment, while Table 5c of ITU-R M.2412 specifies the evaluation configurations for the Rural-</w:t>
      </w:r>
      <w:proofErr w:type="spellStart"/>
      <w:r w:rsidR="002053BB" w:rsidRPr="002C136E">
        <w:t>eMBB</w:t>
      </w:r>
      <w:proofErr w:type="spellEnd"/>
      <w:r w:rsidR="002053BB" w:rsidRPr="002C136E">
        <w:t xml:space="preserve"> test environment.</w:t>
      </w:r>
      <w:r w:rsidRPr="002C136E">
        <w:t xml:space="preserve"> Channel models to be used for each of these test environments are specified in Table B.2.1-1 of TR 37.910 and are based on the parameters specified in Table</w:t>
      </w:r>
      <w:r w:rsidR="000A75B0" w:rsidRPr="002C136E">
        <w:t>s</w:t>
      </w:r>
      <w:r w:rsidRPr="002C136E">
        <w:t xml:space="preserve"> A1- </w:t>
      </w:r>
      <w:r w:rsidR="000A75B0" w:rsidRPr="002C136E">
        <w:t>18 and A1-22 of ITU-R M.2412.</w:t>
      </w:r>
    </w:p>
    <w:p w14:paraId="602D7183" w14:textId="65D71B03" w:rsidR="002764DD" w:rsidRPr="002C136E" w:rsidRDefault="000410E7" w:rsidP="002764DD">
      <w:pPr>
        <w:pStyle w:val="Heading1"/>
        <w:rPr>
          <w:rFonts w:ascii="Times New Roman" w:hAnsi="Times New Roman"/>
          <w:lang w:val="en-US"/>
        </w:rPr>
      </w:pPr>
      <w:r w:rsidRPr="002C136E">
        <w:rPr>
          <w:rFonts w:ascii="Times New Roman" w:hAnsi="Times New Roman"/>
        </w:rPr>
        <w:t xml:space="preserve">LLS </w:t>
      </w:r>
      <w:r w:rsidR="002764DD" w:rsidRPr="002C136E">
        <w:rPr>
          <w:rFonts w:ascii="Times New Roman" w:hAnsi="Times New Roman"/>
        </w:rPr>
        <w:t>Assumption</w:t>
      </w:r>
      <w:r w:rsidR="009F485D" w:rsidRPr="002C136E">
        <w:rPr>
          <w:rFonts w:ascii="Times New Roman" w:hAnsi="Times New Roman"/>
        </w:rPr>
        <w:t xml:space="preserve"> for Baseline Coverage</w:t>
      </w:r>
      <w:r w:rsidR="002F4383" w:rsidRPr="002C136E">
        <w:rPr>
          <w:rFonts w:ascii="Times New Roman" w:hAnsi="Times New Roman"/>
        </w:rPr>
        <w:t xml:space="preserve"> Performance</w:t>
      </w:r>
    </w:p>
    <w:p w14:paraId="5B569163" w14:textId="41BF4C3B" w:rsidR="002764DD" w:rsidRPr="002C136E" w:rsidRDefault="00B76B2C" w:rsidP="001A763F">
      <w:pPr>
        <w:jc w:val="both"/>
      </w:pPr>
      <w:r w:rsidRPr="002C136E">
        <w:t xml:space="preserve">A list of parameters common to all link-level simulations for each test environment is given </w:t>
      </w:r>
      <w:r w:rsidR="00540AE7">
        <w:t xml:space="preserve">in </w:t>
      </w:r>
      <w:r w:rsidR="00540AE7" w:rsidRPr="003C4F2B">
        <w:fldChar w:fldCharType="begin"/>
      </w:r>
      <w:r w:rsidR="00540AE7" w:rsidRPr="00540AE7">
        <w:instrText xml:space="preserve"> REF _Ref40453082 \h </w:instrText>
      </w:r>
      <w:r w:rsidR="00540AE7">
        <w:instrText xml:space="preserve"> \* MERGEFORMAT </w:instrText>
      </w:r>
      <w:r w:rsidR="00540AE7" w:rsidRPr="003C4F2B">
        <w:fldChar w:fldCharType="separate"/>
      </w:r>
      <w:r w:rsidR="00540AE7" w:rsidRPr="003341A2">
        <w:t xml:space="preserve">Table </w:t>
      </w:r>
      <w:r w:rsidR="00540AE7" w:rsidRPr="003341A2">
        <w:rPr>
          <w:noProof/>
        </w:rPr>
        <w:t>1</w:t>
      </w:r>
      <w:r w:rsidR="00540AE7" w:rsidRPr="003C4F2B">
        <w:fldChar w:fldCharType="end"/>
      </w:r>
      <w:r w:rsidRPr="00540AE7">
        <w:t>.</w:t>
      </w:r>
      <w:r w:rsidRPr="002C136E">
        <w:t xml:space="preserve"> These parameters are applied to all uplink/downlink channels. Note that the carrier frequency for the rural test environment is assumed to be &lt; 1 GHz, while the carrier frequency for the urban scenario is assumed to be 4 G</w:t>
      </w:r>
      <w:r w:rsidR="00540AE7">
        <w:t>H</w:t>
      </w:r>
      <w:r w:rsidRPr="002C136E">
        <w:t>z. This choice impact</w:t>
      </w:r>
      <w:r w:rsidR="001A763F">
        <w:t>s</w:t>
      </w:r>
      <w:r w:rsidRPr="002C136E">
        <w:t xml:space="preserve"> the typical available BW for each of the scenarios, and in our </w:t>
      </w:r>
      <w:proofErr w:type="gramStart"/>
      <w:r w:rsidRPr="002C136E">
        <w:t>analysis</w:t>
      </w:r>
      <w:proofErr w:type="gramEnd"/>
      <w:r w:rsidRPr="002C136E">
        <w:t xml:space="preserve"> we assume that total available BW for rural and urban environments are 20 MHz and 100 MHz</w:t>
      </w:r>
      <w:r w:rsidR="00540AE7">
        <w:t>,</w:t>
      </w:r>
      <w:r w:rsidRPr="002C136E">
        <w:t xml:space="preserve"> respectively. Further given that most bands in the sub-1 </w:t>
      </w:r>
      <w:proofErr w:type="spellStart"/>
      <w:r w:rsidRPr="002C136E">
        <w:t>Ghz</w:t>
      </w:r>
      <w:proofErr w:type="spellEnd"/>
      <w:r w:rsidRPr="002C136E">
        <w:t xml:space="preserve"> range are for FDD, we assume the same for the rural test environment. In the rural scenario, subcarrier spacing of 15 kHz and 30 kHz are of interest, whereas for the urban scenario subcarrier spacing of only 30 kHz is considered.</w:t>
      </w:r>
    </w:p>
    <w:p w14:paraId="43397E92" w14:textId="39D3B712" w:rsidR="00EE0670" w:rsidRPr="002C136E" w:rsidRDefault="00EE0670" w:rsidP="00EE0670">
      <w:pPr>
        <w:pStyle w:val="Caption"/>
        <w:keepNext/>
        <w:jc w:val="center"/>
        <w:rPr>
          <w:sz w:val="24"/>
          <w:szCs w:val="24"/>
        </w:rPr>
      </w:pPr>
      <w:bookmarkStart w:id="1" w:name="_Ref40453082"/>
      <w:r w:rsidRPr="002C136E">
        <w:rPr>
          <w:sz w:val="24"/>
          <w:szCs w:val="24"/>
        </w:rPr>
        <w:t xml:space="preserve">Table </w:t>
      </w:r>
      <w:r w:rsidRPr="002C136E">
        <w:rPr>
          <w:sz w:val="24"/>
          <w:szCs w:val="24"/>
        </w:rPr>
        <w:fldChar w:fldCharType="begin"/>
      </w:r>
      <w:r w:rsidRPr="002C136E">
        <w:rPr>
          <w:sz w:val="24"/>
          <w:szCs w:val="24"/>
        </w:rPr>
        <w:instrText xml:space="preserve"> SEQ Table \* ARABIC </w:instrText>
      </w:r>
      <w:r w:rsidRPr="002C136E">
        <w:rPr>
          <w:sz w:val="24"/>
          <w:szCs w:val="24"/>
        </w:rPr>
        <w:fldChar w:fldCharType="separate"/>
      </w:r>
      <w:r w:rsidR="00747ED4">
        <w:rPr>
          <w:noProof/>
          <w:sz w:val="24"/>
          <w:szCs w:val="24"/>
        </w:rPr>
        <w:t>1</w:t>
      </w:r>
      <w:r w:rsidRPr="002C136E">
        <w:rPr>
          <w:sz w:val="24"/>
          <w:szCs w:val="24"/>
        </w:rPr>
        <w:fldChar w:fldCharType="end"/>
      </w:r>
      <w:bookmarkEnd w:id="1"/>
      <w:r w:rsidRPr="002C136E">
        <w:rPr>
          <w:sz w:val="24"/>
          <w:szCs w:val="24"/>
        </w:rPr>
        <w:t xml:space="preserve"> Common Parameters used for link level simulations and link budget calculations</w:t>
      </w:r>
    </w:p>
    <w:tbl>
      <w:tblPr>
        <w:tblW w:w="5000" w:type="pct"/>
        <w:tblCellMar>
          <w:left w:w="0" w:type="dxa"/>
          <w:right w:w="0" w:type="dxa"/>
        </w:tblCellMar>
        <w:tblLook w:val="04A0" w:firstRow="1" w:lastRow="0" w:firstColumn="1" w:lastColumn="0" w:noHBand="0" w:noVBand="1"/>
      </w:tblPr>
      <w:tblGrid>
        <w:gridCol w:w="2065"/>
        <w:gridCol w:w="2697"/>
        <w:gridCol w:w="2699"/>
        <w:gridCol w:w="1879"/>
      </w:tblGrid>
      <w:tr w:rsidR="00B76B2C" w:rsidRPr="002053BB" w14:paraId="6F86E63B" w14:textId="77777777" w:rsidTr="001A763F">
        <w:trPr>
          <w:trHeight w:val="393"/>
        </w:trPr>
        <w:tc>
          <w:tcPr>
            <w:tcW w:w="1105" w:type="pc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54A7B9D7" w14:textId="77777777" w:rsidR="00B76B2C" w:rsidRPr="002053BB" w:rsidRDefault="00B76B2C" w:rsidP="00680DA8">
            <w:pPr>
              <w:overflowPunct/>
              <w:autoSpaceDE/>
              <w:autoSpaceDN/>
              <w:adjustRightInd/>
              <w:spacing w:after="0" w:line="256" w:lineRule="auto"/>
              <w:jc w:val="center"/>
              <w:textAlignment w:val="auto"/>
              <w:rPr>
                <w:rFonts w:eastAsia="Times New Roman"/>
                <w:sz w:val="22"/>
                <w:szCs w:val="22"/>
              </w:rPr>
            </w:pPr>
            <w:r w:rsidRPr="002053BB">
              <w:rPr>
                <w:rFonts w:eastAsia="Times New Roman"/>
                <w:b/>
                <w:bCs/>
                <w:color w:val="FFFFFF" w:themeColor="light1"/>
                <w:kern w:val="24"/>
                <w:sz w:val="22"/>
                <w:szCs w:val="22"/>
              </w:rPr>
              <w:t>Parameter</w:t>
            </w:r>
          </w:p>
        </w:tc>
        <w:tc>
          <w:tcPr>
            <w:tcW w:w="1443" w:type="pc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419149DE" w14:textId="77777777" w:rsidR="00B76B2C" w:rsidRPr="002053BB" w:rsidRDefault="00B76B2C" w:rsidP="00680DA8">
            <w:pPr>
              <w:overflowPunct/>
              <w:autoSpaceDE/>
              <w:autoSpaceDN/>
              <w:adjustRightInd/>
              <w:spacing w:after="0" w:line="256" w:lineRule="auto"/>
              <w:jc w:val="center"/>
              <w:textAlignment w:val="auto"/>
              <w:rPr>
                <w:rFonts w:eastAsia="Times New Roman"/>
                <w:sz w:val="22"/>
                <w:szCs w:val="22"/>
              </w:rPr>
            </w:pPr>
            <w:r w:rsidRPr="002053BB">
              <w:rPr>
                <w:rFonts w:eastAsia="Times New Roman"/>
                <w:b/>
                <w:bCs/>
                <w:color w:val="FFFFFF" w:themeColor="light1"/>
                <w:kern w:val="24"/>
                <w:sz w:val="22"/>
                <w:szCs w:val="22"/>
              </w:rPr>
              <w:t>Rural</w:t>
            </w:r>
          </w:p>
        </w:tc>
        <w:tc>
          <w:tcPr>
            <w:tcW w:w="1445" w:type="pc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7DCB9E8A" w14:textId="77777777" w:rsidR="00B76B2C" w:rsidRPr="002053BB" w:rsidRDefault="00B76B2C" w:rsidP="00680DA8">
            <w:pPr>
              <w:overflowPunct/>
              <w:autoSpaceDE/>
              <w:autoSpaceDN/>
              <w:adjustRightInd/>
              <w:spacing w:after="0" w:line="256" w:lineRule="auto"/>
              <w:jc w:val="center"/>
              <w:textAlignment w:val="auto"/>
              <w:rPr>
                <w:rFonts w:eastAsia="Times New Roman"/>
                <w:sz w:val="22"/>
                <w:szCs w:val="22"/>
              </w:rPr>
            </w:pPr>
            <w:r w:rsidRPr="002053BB">
              <w:rPr>
                <w:rFonts w:eastAsia="Times New Roman"/>
                <w:b/>
                <w:bCs/>
                <w:color w:val="FFFFFF" w:themeColor="light1"/>
                <w:kern w:val="24"/>
                <w:sz w:val="22"/>
                <w:szCs w:val="22"/>
              </w:rPr>
              <w:t>Urban</w:t>
            </w:r>
          </w:p>
        </w:tc>
        <w:tc>
          <w:tcPr>
            <w:tcW w:w="1006" w:type="pc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078E0C9F" w14:textId="77777777" w:rsidR="00B76B2C" w:rsidRPr="002053BB" w:rsidRDefault="00B76B2C" w:rsidP="00680DA8">
            <w:pPr>
              <w:overflowPunct/>
              <w:autoSpaceDE/>
              <w:autoSpaceDN/>
              <w:adjustRightInd/>
              <w:spacing w:after="0" w:line="256" w:lineRule="auto"/>
              <w:jc w:val="center"/>
              <w:textAlignment w:val="auto"/>
              <w:rPr>
                <w:rFonts w:eastAsia="Times New Roman"/>
                <w:sz w:val="22"/>
                <w:szCs w:val="22"/>
              </w:rPr>
            </w:pPr>
            <w:r w:rsidRPr="002053BB">
              <w:rPr>
                <w:rFonts w:eastAsia="Times New Roman"/>
                <w:b/>
                <w:bCs/>
                <w:color w:val="FFFFFF" w:themeColor="light1"/>
                <w:kern w:val="24"/>
                <w:sz w:val="22"/>
                <w:szCs w:val="22"/>
              </w:rPr>
              <w:t>Note</w:t>
            </w:r>
            <w:r w:rsidRPr="002C136E">
              <w:rPr>
                <w:rFonts w:eastAsia="Times New Roman"/>
                <w:b/>
                <w:bCs/>
                <w:color w:val="FFFFFF" w:themeColor="light1"/>
                <w:kern w:val="24"/>
                <w:sz w:val="22"/>
                <w:szCs w:val="22"/>
              </w:rPr>
              <w:t>s</w:t>
            </w:r>
          </w:p>
        </w:tc>
      </w:tr>
      <w:tr w:rsidR="00B76B2C" w:rsidRPr="002053BB" w14:paraId="732BF4E1" w14:textId="77777777" w:rsidTr="001A763F">
        <w:trPr>
          <w:trHeight w:val="393"/>
        </w:trPr>
        <w:tc>
          <w:tcPr>
            <w:tcW w:w="1105" w:type="pct"/>
            <w:tcBorders>
              <w:top w:val="single" w:sz="24"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253B67A9"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b/>
                <w:bCs/>
                <w:color w:val="FFFFFF" w:themeColor="light1"/>
                <w:kern w:val="24"/>
                <w:sz w:val="22"/>
                <w:szCs w:val="22"/>
              </w:rPr>
              <w:t>Carrier Frequency</w:t>
            </w:r>
          </w:p>
        </w:tc>
        <w:tc>
          <w:tcPr>
            <w:tcW w:w="1443" w:type="pct"/>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3048C8B" w14:textId="087A6A4E" w:rsidR="00B76B2C" w:rsidRPr="002053BB" w:rsidRDefault="00FF40D2" w:rsidP="00680DA8">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700 MHz</w:t>
            </w:r>
          </w:p>
        </w:tc>
        <w:tc>
          <w:tcPr>
            <w:tcW w:w="1445" w:type="pct"/>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0909BA6" w14:textId="77777777" w:rsidR="00B76B2C" w:rsidRPr="001A763F" w:rsidRDefault="00B76B2C" w:rsidP="00680DA8">
            <w:pPr>
              <w:overflowPunct/>
              <w:autoSpaceDE/>
              <w:autoSpaceDN/>
              <w:adjustRightInd/>
              <w:spacing w:after="0" w:line="256" w:lineRule="auto"/>
              <w:textAlignment w:val="auto"/>
              <w:rPr>
                <w:rFonts w:eastAsia="Times New Roman"/>
                <w:sz w:val="22"/>
                <w:szCs w:val="22"/>
              </w:rPr>
            </w:pPr>
            <w:r w:rsidRPr="001A763F">
              <w:rPr>
                <w:rFonts w:eastAsia="Times New Roman"/>
                <w:kern w:val="24"/>
                <w:sz w:val="22"/>
                <w:szCs w:val="22"/>
              </w:rPr>
              <w:t>4GHz</w:t>
            </w:r>
          </w:p>
        </w:tc>
        <w:tc>
          <w:tcPr>
            <w:tcW w:w="1006" w:type="pct"/>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6AFD931" w14:textId="1829F0FA" w:rsidR="00B76B2C" w:rsidRPr="001A763F" w:rsidRDefault="001A763F" w:rsidP="00680DA8">
            <w:pPr>
              <w:overflowPunct/>
              <w:autoSpaceDE/>
              <w:autoSpaceDN/>
              <w:adjustRightInd/>
              <w:spacing w:after="0" w:line="256" w:lineRule="auto"/>
              <w:textAlignment w:val="auto"/>
              <w:rPr>
                <w:rFonts w:eastAsia="Times New Roman"/>
                <w:sz w:val="22"/>
                <w:szCs w:val="22"/>
              </w:rPr>
            </w:pPr>
            <w:r w:rsidRPr="001A763F">
              <w:rPr>
                <w:rFonts w:eastAsia="Times New Roman"/>
                <w:kern w:val="24"/>
                <w:sz w:val="22"/>
                <w:szCs w:val="22"/>
              </w:rPr>
              <w:t>An additional</w:t>
            </w:r>
            <w:r w:rsidR="006304C7" w:rsidRPr="001A763F">
              <w:rPr>
                <w:rFonts w:eastAsia="Times New Roman"/>
                <w:kern w:val="24"/>
                <w:sz w:val="22"/>
                <w:szCs w:val="22"/>
              </w:rPr>
              <w:t xml:space="preserve"> deployment scenario for rural</w:t>
            </w:r>
            <w:r w:rsidRPr="001A763F">
              <w:rPr>
                <w:rFonts w:eastAsia="Times New Roman"/>
                <w:kern w:val="24"/>
                <w:sz w:val="22"/>
                <w:szCs w:val="22"/>
              </w:rPr>
              <w:t xml:space="preserve"> environments in band n41 </w:t>
            </w:r>
            <w:r w:rsidR="006304C7" w:rsidRPr="001A763F">
              <w:rPr>
                <w:rFonts w:eastAsia="Times New Roman"/>
                <w:kern w:val="24"/>
                <w:sz w:val="22"/>
                <w:szCs w:val="22"/>
              </w:rPr>
              <w:t xml:space="preserve">could also be considered. </w:t>
            </w:r>
          </w:p>
        </w:tc>
      </w:tr>
      <w:tr w:rsidR="00B76B2C" w:rsidRPr="002053BB" w14:paraId="645D5419" w14:textId="77777777" w:rsidTr="001A763F">
        <w:trPr>
          <w:trHeight w:val="393"/>
        </w:trPr>
        <w:tc>
          <w:tcPr>
            <w:tcW w:w="1105"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785E51E6"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b/>
                <w:bCs/>
                <w:color w:val="FFFFFF" w:themeColor="light1"/>
                <w:kern w:val="24"/>
                <w:sz w:val="22"/>
                <w:szCs w:val="22"/>
              </w:rPr>
              <w:t>Multiplexing</w:t>
            </w:r>
          </w:p>
        </w:tc>
        <w:tc>
          <w:tcPr>
            <w:tcW w:w="1443"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578CFA0"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color w:val="000000" w:themeColor="dark1"/>
                <w:kern w:val="24"/>
                <w:sz w:val="22"/>
                <w:szCs w:val="22"/>
              </w:rPr>
              <w:t>FDD</w:t>
            </w:r>
          </w:p>
        </w:tc>
        <w:tc>
          <w:tcPr>
            <w:tcW w:w="1445"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6C21CB2" w14:textId="64E557F7" w:rsidR="00B76B2C" w:rsidRPr="001A763F" w:rsidRDefault="00B76B2C" w:rsidP="00680DA8">
            <w:pPr>
              <w:overflowPunct/>
              <w:autoSpaceDE/>
              <w:autoSpaceDN/>
              <w:adjustRightInd/>
              <w:spacing w:after="0" w:line="256" w:lineRule="auto"/>
              <w:textAlignment w:val="auto"/>
              <w:rPr>
                <w:rFonts w:eastAsia="Times New Roman"/>
                <w:color w:val="000000" w:themeColor="dark1"/>
                <w:kern w:val="24"/>
                <w:sz w:val="22"/>
                <w:szCs w:val="22"/>
              </w:rPr>
            </w:pPr>
            <w:r w:rsidRPr="002053BB">
              <w:rPr>
                <w:rFonts w:eastAsia="Times New Roman"/>
                <w:color w:val="000000" w:themeColor="dark1"/>
                <w:kern w:val="24"/>
                <w:sz w:val="22"/>
                <w:szCs w:val="22"/>
              </w:rPr>
              <w:t>TDD</w:t>
            </w:r>
            <w:r w:rsidR="006304C7">
              <w:rPr>
                <w:rFonts w:eastAsia="Times New Roman"/>
                <w:color w:val="000000" w:themeColor="dark1"/>
                <w:kern w:val="24"/>
                <w:sz w:val="22"/>
                <w:szCs w:val="22"/>
              </w:rPr>
              <w:t xml:space="preserve"> (DDSU)</w:t>
            </w:r>
          </w:p>
        </w:tc>
        <w:tc>
          <w:tcPr>
            <w:tcW w:w="1006"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FD39DE6"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color w:val="000000" w:themeColor="dark1"/>
                <w:kern w:val="24"/>
                <w:sz w:val="22"/>
                <w:szCs w:val="22"/>
              </w:rPr>
              <w:t> </w:t>
            </w:r>
          </w:p>
        </w:tc>
      </w:tr>
      <w:tr w:rsidR="00B76B2C" w:rsidRPr="002053BB" w14:paraId="18894643" w14:textId="77777777" w:rsidTr="001A763F">
        <w:trPr>
          <w:trHeight w:val="393"/>
        </w:trPr>
        <w:tc>
          <w:tcPr>
            <w:tcW w:w="1105"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6B703139"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Calibri"/>
                <w:b/>
                <w:bCs/>
                <w:color w:val="FFFFFF" w:themeColor="light1"/>
                <w:kern w:val="24"/>
                <w:sz w:val="22"/>
                <w:szCs w:val="22"/>
              </w:rPr>
              <w:t>System BW</w:t>
            </w:r>
          </w:p>
        </w:tc>
        <w:tc>
          <w:tcPr>
            <w:tcW w:w="1443"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A1D585C" w14:textId="77777777" w:rsidR="00B76B2C" w:rsidRPr="001A763F" w:rsidRDefault="00B76B2C" w:rsidP="00680DA8">
            <w:pPr>
              <w:overflowPunct/>
              <w:autoSpaceDE/>
              <w:autoSpaceDN/>
              <w:adjustRightInd/>
              <w:spacing w:after="0" w:line="256" w:lineRule="auto"/>
              <w:textAlignment w:val="auto"/>
              <w:rPr>
                <w:rFonts w:eastAsia="Times New Roman"/>
                <w:sz w:val="22"/>
                <w:szCs w:val="22"/>
              </w:rPr>
            </w:pPr>
            <w:r w:rsidRPr="001A763F">
              <w:rPr>
                <w:rFonts w:eastAsia="Calibri"/>
                <w:color w:val="000000" w:themeColor="dark1"/>
                <w:kern w:val="24"/>
                <w:sz w:val="22"/>
                <w:szCs w:val="22"/>
              </w:rPr>
              <w:t xml:space="preserve">20MHz (e.g., n5, n8, n12, n20, n28, n71) </w:t>
            </w:r>
          </w:p>
        </w:tc>
        <w:tc>
          <w:tcPr>
            <w:tcW w:w="1445"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2D3969D" w14:textId="77777777" w:rsidR="00B76B2C" w:rsidRPr="001A763F" w:rsidRDefault="00B76B2C" w:rsidP="00680DA8">
            <w:pPr>
              <w:overflowPunct/>
              <w:autoSpaceDE/>
              <w:autoSpaceDN/>
              <w:adjustRightInd/>
              <w:spacing w:after="0" w:line="256" w:lineRule="auto"/>
              <w:textAlignment w:val="auto"/>
              <w:rPr>
                <w:rFonts w:eastAsia="Times New Roman"/>
                <w:sz w:val="22"/>
                <w:szCs w:val="22"/>
              </w:rPr>
            </w:pPr>
            <w:r w:rsidRPr="001A763F">
              <w:rPr>
                <w:rFonts w:eastAsia="Calibri"/>
                <w:color w:val="000000" w:themeColor="dark1"/>
                <w:kern w:val="24"/>
                <w:sz w:val="22"/>
                <w:szCs w:val="22"/>
              </w:rPr>
              <w:t>100MHz</w:t>
            </w:r>
          </w:p>
        </w:tc>
        <w:tc>
          <w:tcPr>
            <w:tcW w:w="1006"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A45F307" w14:textId="77777777" w:rsidR="00B76B2C" w:rsidRPr="002053BB" w:rsidRDefault="00B76B2C" w:rsidP="00680DA8">
            <w:pPr>
              <w:overflowPunct/>
              <w:autoSpaceDE/>
              <w:autoSpaceDN/>
              <w:adjustRightInd/>
              <w:spacing w:after="0"/>
              <w:textAlignment w:val="auto"/>
              <w:rPr>
                <w:rFonts w:eastAsia="Times New Roman"/>
                <w:sz w:val="22"/>
                <w:szCs w:val="22"/>
              </w:rPr>
            </w:pPr>
          </w:p>
        </w:tc>
      </w:tr>
      <w:tr w:rsidR="00B76B2C" w:rsidRPr="002053BB" w14:paraId="6D8C26BB" w14:textId="77777777" w:rsidTr="001A763F">
        <w:trPr>
          <w:trHeight w:val="807"/>
        </w:trPr>
        <w:tc>
          <w:tcPr>
            <w:tcW w:w="1105"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65592F56"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proofErr w:type="spellStart"/>
            <w:r w:rsidRPr="002053BB">
              <w:rPr>
                <w:rFonts w:eastAsia="Calibri"/>
                <w:b/>
                <w:bCs/>
                <w:color w:val="FFFFFF" w:themeColor="light1"/>
                <w:kern w:val="24"/>
                <w:sz w:val="22"/>
                <w:szCs w:val="22"/>
              </w:rPr>
              <w:t>gNB</w:t>
            </w:r>
            <w:proofErr w:type="spellEnd"/>
            <w:r w:rsidRPr="002053BB">
              <w:rPr>
                <w:rFonts w:eastAsia="Calibri"/>
                <w:b/>
                <w:bCs/>
                <w:color w:val="FFFFFF" w:themeColor="light1"/>
                <w:kern w:val="24"/>
                <w:sz w:val="22"/>
                <w:szCs w:val="22"/>
              </w:rPr>
              <w:t xml:space="preserve"> Tx power</w:t>
            </w:r>
          </w:p>
        </w:tc>
        <w:tc>
          <w:tcPr>
            <w:tcW w:w="1443"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979DC85" w14:textId="77777777" w:rsidR="00B76B2C" w:rsidRPr="001A763F" w:rsidRDefault="00B76B2C" w:rsidP="00680DA8">
            <w:pPr>
              <w:overflowPunct/>
              <w:autoSpaceDE/>
              <w:autoSpaceDN/>
              <w:adjustRightInd/>
              <w:spacing w:after="0" w:line="256" w:lineRule="auto"/>
              <w:textAlignment w:val="auto"/>
              <w:rPr>
                <w:rFonts w:eastAsia="Times New Roman"/>
                <w:sz w:val="22"/>
                <w:szCs w:val="22"/>
              </w:rPr>
            </w:pPr>
            <w:r w:rsidRPr="001A763F">
              <w:rPr>
                <w:rFonts w:eastAsia="Times New Roman"/>
                <w:color w:val="000000" w:themeColor="dark1"/>
                <w:kern w:val="24"/>
                <w:sz w:val="22"/>
                <w:szCs w:val="22"/>
              </w:rPr>
              <w:t xml:space="preserve">49 dBm for 20 MHz bandwidth </w:t>
            </w:r>
          </w:p>
          <w:p w14:paraId="430DB1D5" w14:textId="77777777" w:rsidR="00B76B2C" w:rsidRPr="001A763F" w:rsidRDefault="00B76B2C" w:rsidP="00680DA8">
            <w:pPr>
              <w:overflowPunct/>
              <w:autoSpaceDE/>
              <w:autoSpaceDN/>
              <w:adjustRightInd/>
              <w:spacing w:after="0" w:line="256" w:lineRule="auto"/>
              <w:textAlignment w:val="auto"/>
              <w:rPr>
                <w:rFonts w:eastAsia="Times New Roman"/>
                <w:sz w:val="22"/>
                <w:szCs w:val="22"/>
              </w:rPr>
            </w:pPr>
            <w:r w:rsidRPr="001A763F">
              <w:rPr>
                <w:rFonts w:eastAsia="Times New Roman"/>
                <w:color w:val="000000" w:themeColor="dark1"/>
                <w:kern w:val="24"/>
                <w:sz w:val="22"/>
                <w:szCs w:val="22"/>
              </w:rPr>
              <w:t xml:space="preserve">46 dBm for 10 MHz bandwidth </w:t>
            </w:r>
          </w:p>
        </w:tc>
        <w:tc>
          <w:tcPr>
            <w:tcW w:w="1445"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F6C1835" w14:textId="77777777" w:rsidR="00B76B2C" w:rsidRPr="001A763F" w:rsidRDefault="00B76B2C" w:rsidP="00680DA8">
            <w:pPr>
              <w:overflowPunct/>
              <w:autoSpaceDE/>
              <w:autoSpaceDN/>
              <w:adjustRightInd/>
              <w:spacing w:after="0" w:line="256" w:lineRule="auto"/>
              <w:textAlignment w:val="auto"/>
              <w:rPr>
                <w:rFonts w:eastAsia="Times New Roman"/>
                <w:sz w:val="22"/>
                <w:szCs w:val="22"/>
              </w:rPr>
            </w:pPr>
            <w:r w:rsidRPr="001A763F">
              <w:rPr>
                <w:rFonts w:eastAsia="Times New Roman"/>
                <w:sz w:val="22"/>
                <w:szCs w:val="22"/>
              </w:rPr>
              <w:t>51 dBm for 100 MHz</w:t>
            </w:r>
          </w:p>
        </w:tc>
        <w:tc>
          <w:tcPr>
            <w:tcW w:w="1006"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0E9B5AB" w14:textId="62DC4571" w:rsidR="00B76B2C" w:rsidRPr="002C136E" w:rsidRDefault="00540AE7" w:rsidP="00680DA8">
            <w:pPr>
              <w:overflowPunct/>
              <w:autoSpaceDE/>
              <w:autoSpaceDN/>
              <w:adjustRightInd/>
              <w:spacing w:after="0" w:line="256" w:lineRule="auto"/>
              <w:textAlignment w:val="auto"/>
              <w:rPr>
                <w:rFonts w:eastAsia="Calibri"/>
                <w:color w:val="000000" w:themeColor="dark1"/>
                <w:kern w:val="24"/>
                <w:sz w:val="22"/>
                <w:szCs w:val="22"/>
              </w:rPr>
            </w:pPr>
            <w:r>
              <w:t xml:space="preserve">ITU document </w:t>
            </w:r>
            <w:r>
              <w:fldChar w:fldCharType="begin"/>
            </w:r>
            <w:r>
              <w:instrText xml:space="preserve"> REF _Ref40452976 \r \h </w:instrText>
            </w:r>
            <w:r>
              <w:fldChar w:fldCharType="separate"/>
            </w:r>
            <w:r>
              <w:t>[2]</w:t>
            </w:r>
            <w:r>
              <w:fldChar w:fldCharType="end"/>
            </w:r>
            <w:r w:rsidR="00B76B2C" w:rsidRPr="002C136E">
              <w:rPr>
                <w:rFonts w:eastAsia="Calibri"/>
                <w:color w:val="000000" w:themeColor="dark1"/>
                <w:kern w:val="24"/>
                <w:sz w:val="22"/>
                <w:szCs w:val="22"/>
              </w:rPr>
              <w:t xml:space="preserve"> specifies</w:t>
            </w:r>
          </w:p>
          <w:p w14:paraId="50EB4A3F"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C136E">
              <w:rPr>
                <w:rFonts w:eastAsia="Times New Roman"/>
                <w:sz w:val="22"/>
                <w:szCs w:val="22"/>
              </w:rPr>
              <w:t xml:space="preserve">41 dBm for 10 MHz bandwidth </w:t>
            </w:r>
            <w:r w:rsidRPr="002C136E">
              <w:rPr>
                <w:rFonts w:eastAsia="Times New Roman"/>
                <w:sz w:val="22"/>
                <w:szCs w:val="22"/>
              </w:rPr>
              <w:lastRenderedPageBreak/>
              <w:t>for urban scenarios</w:t>
            </w:r>
          </w:p>
        </w:tc>
      </w:tr>
      <w:tr w:rsidR="00B76B2C" w:rsidRPr="002053BB" w14:paraId="4009AD17" w14:textId="77777777" w:rsidTr="001A763F">
        <w:trPr>
          <w:trHeight w:val="393"/>
        </w:trPr>
        <w:tc>
          <w:tcPr>
            <w:tcW w:w="1105"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34B6B797"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b/>
                <w:bCs/>
                <w:color w:val="FFFFFF" w:themeColor="light1"/>
                <w:kern w:val="24"/>
                <w:sz w:val="22"/>
                <w:szCs w:val="22"/>
              </w:rPr>
              <w:lastRenderedPageBreak/>
              <w:t xml:space="preserve">UE power class </w:t>
            </w:r>
          </w:p>
        </w:tc>
        <w:tc>
          <w:tcPr>
            <w:tcW w:w="1443"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0ADE5CF"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Calibri"/>
                <w:color w:val="000000" w:themeColor="dark1"/>
                <w:kern w:val="24"/>
                <w:sz w:val="22"/>
                <w:szCs w:val="22"/>
              </w:rPr>
              <w:t>23 dBm</w:t>
            </w:r>
          </w:p>
        </w:tc>
        <w:tc>
          <w:tcPr>
            <w:tcW w:w="1445"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A561AC2"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Calibri"/>
                <w:color w:val="000000" w:themeColor="dark1"/>
                <w:kern w:val="24"/>
                <w:sz w:val="22"/>
                <w:szCs w:val="22"/>
              </w:rPr>
              <w:t>23 dBm</w:t>
            </w:r>
          </w:p>
        </w:tc>
        <w:tc>
          <w:tcPr>
            <w:tcW w:w="1006"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44D2ED0" w14:textId="77777777" w:rsidR="00B76B2C" w:rsidRPr="002053BB" w:rsidRDefault="00B76B2C" w:rsidP="00680DA8">
            <w:pPr>
              <w:overflowPunct/>
              <w:autoSpaceDE/>
              <w:autoSpaceDN/>
              <w:adjustRightInd/>
              <w:spacing w:after="0"/>
              <w:textAlignment w:val="auto"/>
              <w:rPr>
                <w:rFonts w:eastAsia="Times New Roman"/>
                <w:sz w:val="22"/>
                <w:szCs w:val="22"/>
              </w:rPr>
            </w:pPr>
          </w:p>
        </w:tc>
      </w:tr>
      <w:tr w:rsidR="00B76B2C" w:rsidRPr="002053BB" w14:paraId="4EB42C3B" w14:textId="77777777" w:rsidTr="001A763F">
        <w:trPr>
          <w:trHeight w:val="393"/>
        </w:trPr>
        <w:tc>
          <w:tcPr>
            <w:tcW w:w="1105"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4E4228CA"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b/>
                <w:bCs/>
                <w:color w:val="FFFFFF" w:themeColor="light1"/>
                <w:kern w:val="24"/>
                <w:sz w:val="22"/>
                <w:szCs w:val="22"/>
              </w:rPr>
              <w:t>Numerology</w:t>
            </w:r>
          </w:p>
        </w:tc>
        <w:tc>
          <w:tcPr>
            <w:tcW w:w="1443"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B23BAA0"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C136E">
              <w:rPr>
                <w:rFonts w:eastAsia="Times New Roman"/>
                <w:color w:val="000000" w:themeColor="dark1"/>
                <w:kern w:val="24"/>
                <w:sz w:val="22"/>
                <w:szCs w:val="22"/>
              </w:rPr>
              <w:t>15/</w:t>
            </w:r>
            <w:r w:rsidRPr="002053BB">
              <w:rPr>
                <w:rFonts w:eastAsia="Times New Roman"/>
                <w:color w:val="000000" w:themeColor="dark1"/>
                <w:kern w:val="24"/>
                <w:sz w:val="22"/>
                <w:szCs w:val="22"/>
              </w:rPr>
              <w:t>30kHz SCS</w:t>
            </w:r>
          </w:p>
        </w:tc>
        <w:tc>
          <w:tcPr>
            <w:tcW w:w="1445"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4BB85E3"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color w:val="000000" w:themeColor="dark1"/>
                <w:kern w:val="24"/>
                <w:sz w:val="22"/>
                <w:szCs w:val="22"/>
              </w:rPr>
              <w:t>30kHz SCS</w:t>
            </w:r>
          </w:p>
        </w:tc>
        <w:tc>
          <w:tcPr>
            <w:tcW w:w="1006"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90C0F50" w14:textId="3E6FA86F" w:rsidR="00B76B2C" w:rsidRPr="002053BB" w:rsidRDefault="001A763F" w:rsidP="00680DA8">
            <w:pPr>
              <w:overflowPunct/>
              <w:autoSpaceDE/>
              <w:autoSpaceDN/>
              <w:adjustRightInd/>
              <w:spacing w:after="0" w:line="256" w:lineRule="auto"/>
              <w:textAlignment w:val="auto"/>
              <w:rPr>
                <w:rFonts w:eastAsia="Times New Roman"/>
                <w:sz w:val="22"/>
                <w:szCs w:val="22"/>
              </w:rPr>
            </w:pPr>
            <w:r>
              <w:rPr>
                <w:rFonts w:eastAsia="Times New Roman"/>
                <w:sz w:val="22"/>
                <w:szCs w:val="22"/>
              </w:rPr>
              <w:t xml:space="preserve">Results for 30 kHz are presented </w:t>
            </w:r>
            <w:r w:rsidR="00C3625E">
              <w:rPr>
                <w:rFonts w:eastAsia="Times New Roman"/>
                <w:sz w:val="22"/>
                <w:szCs w:val="22"/>
              </w:rPr>
              <w:t>in this document.</w:t>
            </w:r>
          </w:p>
        </w:tc>
      </w:tr>
      <w:tr w:rsidR="00B76B2C" w:rsidRPr="002C136E" w14:paraId="72A2EECC" w14:textId="77777777" w:rsidTr="001A763F">
        <w:trPr>
          <w:trHeight w:val="393"/>
        </w:trPr>
        <w:tc>
          <w:tcPr>
            <w:tcW w:w="1105"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7111A7CD" w14:textId="77777777" w:rsidR="00B76B2C" w:rsidRPr="002C136E" w:rsidRDefault="00B76B2C" w:rsidP="00680DA8">
            <w:pPr>
              <w:overflowPunct/>
              <w:autoSpaceDE/>
              <w:autoSpaceDN/>
              <w:adjustRightInd/>
              <w:spacing w:after="0" w:line="256" w:lineRule="auto"/>
              <w:textAlignment w:val="auto"/>
              <w:rPr>
                <w:rFonts w:eastAsia="Times New Roman"/>
                <w:b/>
                <w:bCs/>
                <w:color w:val="FFFFFF" w:themeColor="light1"/>
                <w:kern w:val="24"/>
                <w:sz w:val="22"/>
                <w:szCs w:val="22"/>
              </w:rPr>
            </w:pPr>
            <w:r w:rsidRPr="002C136E">
              <w:rPr>
                <w:rFonts w:eastAsia="Times New Roman"/>
                <w:b/>
                <w:bCs/>
                <w:color w:val="FFFFFF" w:themeColor="light1"/>
                <w:kern w:val="24"/>
                <w:sz w:val="22"/>
                <w:szCs w:val="22"/>
              </w:rPr>
              <w:t>BS Noise Figure</w:t>
            </w:r>
          </w:p>
        </w:tc>
        <w:tc>
          <w:tcPr>
            <w:tcW w:w="1443"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4D5F518B" w14:textId="77777777" w:rsidR="00B76B2C" w:rsidRPr="002C136E" w:rsidRDefault="00B76B2C" w:rsidP="00680DA8">
            <w:pPr>
              <w:overflowPunct/>
              <w:autoSpaceDE/>
              <w:autoSpaceDN/>
              <w:adjustRightInd/>
              <w:spacing w:after="0" w:line="256" w:lineRule="auto"/>
              <w:textAlignment w:val="auto"/>
              <w:rPr>
                <w:rFonts w:eastAsia="Times New Roman"/>
                <w:color w:val="000000" w:themeColor="dark1"/>
                <w:kern w:val="24"/>
                <w:sz w:val="22"/>
                <w:szCs w:val="22"/>
              </w:rPr>
            </w:pPr>
            <w:r w:rsidRPr="002C136E">
              <w:rPr>
                <w:rFonts w:eastAsia="Times New Roman"/>
                <w:color w:val="000000" w:themeColor="dark1"/>
                <w:kern w:val="24"/>
                <w:sz w:val="22"/>
                <w:szCs w:val="22"/>
              </w:rPr>
              <w:t>5 dB</w:t>
            </w:r>
          </w:p>
        </w:tc>
        <w:tc>
          <w:tcPr>
            <w:tcW w:w="1445"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5CC814E4" w14:textId="77777777" w:rsidR="00B76B2C" w:rsidRPr="002C136E" w:rsidRDefault="00B76B2C" w:rsidP="00680DA8">
            <w:pPr>
              <w:overflowPunct/>
              <w:autoSpaceDE/>
              <w:autoSpaceDN/>
              <w:adjustRightInd/>
              <w:spacing w:after="0" w:line="256" w:lineRule="auto"/>
              <w:textAlignment w:val="auto"/>
              <w:rPr>
                <w:rFonts w:eastAsia="Times New Roman"/>
                <w:color w:val="000000" w:themeColor="dark1"/>
                <w:kern w:val="24"/>
                <w:sz w:val="22"/>
                <w:szCs w:val="22"/>
              </w:rPr>
            </w:pPr>
            <w:r w:rsidRPr="002C136E">
              <w:rPr>
                <w:rFonts w:eastAsia="Times New Roman"/>
                <w:color w:val="000000" w:themeColor="dark1"/>
                <w:kern w:val="24"/>
                <w:sz w:val="22"/>
                <w:szCs w:val="22"/>
              </w:rPr>
              <w:t>5 dB</w:t>
            </w:r>
          </w:p>
        </w:tc>
        <w:tc>
          <w:tcPr>
            <w:tcW w:w="1006"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02D64F0A" w14:textId="77777777" w:rsidR="00B76B2C" w:rsidRPr="002C136E" w:rsidRDefault="00B76B2C" w:rsidP="00680DA8">
            <w:pPr>
              <w:overflowPunct/>
              <w:autoSpaceDE/>
              <w:autoSpaceDN/>
              <w:adjustRightInd/>
              <w:spacing w:after="0" w:line="256" w:lineRule="auto"/>
              <w:textAlignment w:val="auto"/>
              <w:rPr>
                <w:rFonts w:eastAsia="Times New Roman"/>
                <w:color w:val="000000" w:themeColor="dark1"/>
                <w:kern w:val="24"/>
                <w:sz w:val="22"/>
                <w:szCs w:val="22"/>
              </w:rPr>
            </w:pPr>
          </w:p>
        </w:tc>
      </w:tr>
      <w:tr w:rsidR="00B76B2C" w:rsidRPr="002C136E" w14:paraId="569CC66A" w14:textId="77777777" w:rsidTr="001A763F">
        <w:trPr>
          <w:trHeight w:val="393"/>
        </w:trPr>
        <w:tc>
          <w:tcPr>
            <w:tcW w:w="1105"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6FB002D7" w14:textId="77777777" w:rsidR="00B76B2C" w:rsidRPr="002C136E" w:rsidRDefault="00B76B2C" w:rsidP="00680DA8">
            <w:pPr>
              <w:overflowPunct/>
              <w:autoSpaceDE/>
              <w:autoSpaceDN/>
              <w:adjustRightInd/>
              <w:spacing w:after="0" w:line="256" w:lineRule="auto"/>
              <w:textAlignment w:val="auto"/>
              <w:rPr>
                <w:rFonts w:eastAsia="Times New Roman"/>
                <w:b/>
                <w:bCs/>
                <w:color w:val="FFFFFF" w:themeColor="light1"/>
                <w:kern w:val="24"/>
                <w:sz w:val="22"/>
                <w:szCs w:val="22"/>
              </w:rPr>
            </w:pPr>
            <w:r w:rsidRPr="002C136E">
              <w:rPr>
                <w:rFonts w:eastAsia="Times New Roman"/>
                <w:b/>
                <w:bCs/>
                <w:color w:val="FFFFFF" w:themeColor="light1"/>
                <w:kern w:val="24"/>
                <w:sz w:val="22"/>
                <w:szCs w:val="22"/>
              </w:rPr>
              <w:t>UE Noise Figure</w:t>
            </w:r>
          </w:p>
        </w:tc>
        <w:tc>
          <w:tcPr>
            <w:tcW w:w="1443"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4E69F741" w14:textId="77777777" w:rsidR="00B76B2C" w:rsidRPr="002C136E" w:rsidRDefault="00B76B2C" w:rsidP="00680DA8">
            <w:pPr>
              <w:overflowPunct/>
              <w:autoSpaceDE/>
              <w:autoSpaceDN/>
              <w:adjustRightInd/>
              <w:spacing w:after="0" w:line="256" w:lineRule="auto"/>
              <w:textAlignment w:val="auto"/>
              <w:rPr>
                <w:rFonts w:eastAsia="Times New Roman"/>
                <w:color w:val="000000" w:themeColor="dark1"/>
                <w:kern w:val="24"/>
                <w:sz w:val="22"/>
                <w:szCs w:val="22"/>
              </w:rPr>
            </w:pPr>
            <w:r w:rsidRPr="002C136E">
              <w:rPr>
                <w:rFonts w:eastAsia="Times New Roman"/>
                <w:color w:val="000000" w:themeColor="dark1"/>
                <w:kern w:val="24"/>
                <w:sz w:val="22"/>
                <w:szCs w:val="22"/>
              </w:rPr>
              <w:t>7 dB</w:t>
            </w:r>
          </w:p>
        </w:tc>
        <w:tc>
          <w:tcPr>
            <w:tcW w:w="1445"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523F49E9" w14:textId="77777777" w:rsidR="00B76B2C" w:rsidRPr="002C136E" w:rsidRDefault="00B76B2C" w:rsidP="00680DA8">
            <w:pPr>
              <w:overflowPunct/>
              <w:autoSpaceDE/>
              <w:autoSpaceDN/>
              <w:adjustRightInd/>
              <w:spacing w:after="0" w:line="256" w:lineRule="auto"/>
              <w:textAlignment w:val="auto"/>
              <w:rPr>
                <w:rFonts w:eastAsia="Times New Roman"/>
                <w:color w:val="000000" w:themeColor="dark1"/>
                <w:kern w:val="24"/>
                <w:sz w:val="22"/>
                <w:szCs w:val="22"/>
              </w:rPr>
            </w:pPr>
            <w:r w:rsidRPr="002C136E">
              <w:rPr>
                <w:rFonts w:eastAsia="Times New Roman"/>
                <w:color w:val="000000" w:themeColor="dark1"/>
                <w:kern w:val="24"/>
                <w:sz w:val="22"/>
                <w:szCs w:val="22"/>
              </w:rPr>
              <w:t>7 dB</w:t>
            </w:r>
          </w:p>
        </w:tc>
        <w:tc>
          <w:tcPr>
            <w:tcW w:w="1006"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61034C8E" w14:textId="77777777" w:rsidR="00B76B2C" w:rsidRPr="002C136E" w:rsidRDefault="00B76B2C" w:rsidP="00680DA8">
            <w:pPr>
              <w:overflowPunct/>
              <w:autoSpaceDE/>
              <w:autoSpaceDN/>
              <w:adjustRightInd/>
              <w:spacing w:after="0" w:line="256" w:lineRule="auto"/>
              <w:textAlignment w:val="auto"/>
              <w:rPr>
                <w:rFonts w:eastAsia="Times New Roman"/>
                <w:color w:val="000000" w:themeColor="dark1"/>
                <w:kern w:val="24"/>
                <w:sz w:val="22"/>
                <w:szCs w:val="22"/>
              </w:rPr>
            </w:pPr>
          </w:p>
        </w:tc>
      </w:tr>
      <w:tr w:rsidR="00B76B2C" w:rsidRPr="002C136E" w14:paraId="0498BBB1" w14:textId="77777777" w:rsidTr="001A763F">
        <w:trPr>
          <w:trHeight w:val="393"/>
        </w:trPr>
        <w:tc>
          <w:tcPr>
            <w:tcW w:w="1105"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5774C0C0" w14:textId="77777777" w:rsidR="00B76B2C" w:rsidRPr="002C136E" w:rsidRDefault="00B76B2C" w:rsidP="00680DA8">
            <w:pPr>
              <w:overflowPunct/>
              <w:autoSpaceDE/>
              <w:autoSpaceDN/>
              <w:adjustRightInd/>
              <w:spacing w:after="0" w:line="256" w:lineRule="auto"/>
              <w:textAlignment w:val="auto"/>
              <w:rPr>
                <w:rFonts w:eastAsia="Times New Roman"/>
                <w:b/>
                <w:bCs/>
                <w:color w:val="FFFFFF" w:themeColor="light1"/>
                <w:kern w:val="24"/>
                <w:sz w:val="22"/>
                <w:szCs w:val="22"/>
              </w:rPr>
            </w:pPr>
            <w:r w:rsidRPr="002C136E">
              <w:rPr>
                <w:rFonts w:eastAsia="Times New Roman"/>
                <w:b/>
                <w:bCs/>
                <w:color w:val="FFFFFF" w:themeColor="light1"/>
                <w:kern w:val="24"/>
                <w:sz w:val="22"/>
                <w:szCs w:val="22"/>
              </w:rPr>
              <w:t>BS antenna gain (dB)</w:t>
            </w:r>
          </w:p>
        </w:tc>
        <w:tc>
          <w:tcPr>
            <w:tcW w:w="1443"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35136356" w14:textId="77777777" w:rsidR="00B76B2C" w:rsidRPr="002C136E" w:rsidRDefault="00B76B2C" w:rsidP="00680DA8">
            <w:pPr>
              <w:overflowPunct/>
              <w:autoSpaceDE/>
              <w:autoSpaceDN/>
              <w:adjustRightInd/>
              <w:spacing w:after="0" w:line="256" w:lineRule="auto"/>
              <w:textAlignment w:val="auto"/>
              <w:rPr>
                <w:rFonts w:eastAsia="Times New Roman"/>
                <w:color w:val="000000" w:themeColor="dark1"/>
                <w:kern w:val="24"/>
                <w:sz w:val="22"/>
                <w:szCs w:val="22"/>
              </w:rPr>
            </w:pPr>
            <w:r w:rsidRPr="002C136E">
              <w:rPr>
                <w:rFonts w:eastAsia="Times New Roman"/>
                <w:color w:val="000000" w:themeColor="dark1"/>
                <w:kern w:val="24"/>
                <w:sz w:val="22"/>
                <w:szCs w:val="22"/>
              </w:rPr>
              <w:t>8 dB</w:t>
            </w:r>
          </w:p>
        </w:tc>
        <w:tc>
          <w:tcPr>
            <w:tcW w:w="1445"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43D6AF10" w14:textId="77777777" w:rsidR="00B76B2C" w:rsidRPr="002C136E" w:rsidRDefault="00B76B2C" w:rsidP="00680DA8">
            <w:pPr>
              <w:overflowPunct/>
              <w:autoSpaceDE/>
              <w:autoSpaceDN/>
              <w:adjustRightInd/>
              <w:spacing w:after="0" w:line="256" w:lineRule="auto"/>
              <w:textAlignment w:val="auto"/>
              <w:rPr>
                <w:rFonts w:eastAsia="Times New Roman"/>
                <w:color w:val="000000" w:themeColor="dark1"/>
                <w:kern w:val="24"/>
                <w:sz w:val="22"/>
                <w:szCs w:val="22"/>
              </w:rPr>
            </w:pPr>
            <w:r w:rsidRPr="002C136E">
              <w:rPr>
                <w:rFonts w:eastAsia="Times New Roman"/>
                <w:color w:val="000000" w:themeColor="dark1"/>
                <w:kern w:val="24"/>
                <w:sz w:val="22"/>
                <w:szCs w:val="22"/>
              </w:rPr>
              <w:t>8 dB</w:t>
            </w:r>
          </w:p>
        </w:tc>
        <w:tc>
          <w:tcPr>
            <w:tcW w:w="1006"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1E06C3F8" w14:textId="77777777" w:rsidR="00B76B2C" w:rsidRPr="002C136E" w:rsidRDefault="00B76B2C" w:rsidP="00680DA8">
            <w:pPr>
              <w:overflowPunct/>
              <w:autoSpaceDE/>
              <w:autoSpaceDN/>
              <w:adjustRightInd/>
              <w:spacing w:after="0" w:line="256" w:lineRule="auto"/>
              <w:textAlignment w:val="auto"/>
              <w:rPr>
                <w:rFonts w:eastAsia="Times New Roman"/>
                <w:color w:val="000000" w:themeColor="dark1"/>
                <w:kern w:val="24"/>
                <w:sz w:val="22"/>
                <w:szCs w:val="22"/>
              </w:rPr>
            </w:pPr>
          </w:p>
        </w:tc>
      </w:tr>
      <w:tr w:rsidR="00B76B2C" w:rsidRPr="002C136E" w14:paraId="6E852C47" w14:textId="77777777" w:rsidTr="001A763F">
        <w:trPr>
          <w:trHeight w:val="393"/>
        </w:trPr>
        <w:tc>
          <w:tcPr>
            <w:tcW w:w="1105"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72652A6C" w14:textId="77777777" w:rsidR="00B76B2C" w:rsidRPr="002C136E" w:rsidRDefault="00B76B2C" w:rsidP="00680DA8">
            <w:pPr>
              <w:overflowPunct/>
              <w:autoSpaceDE/>
              <w:autoSpaceDN/>
              <w:adjustRightInd/>
              <w:spacing w:after="0" w:line="256" w:lineRule="auto"/>
              <w:textAlignment w:val="auto"/>
              <w:rPr>
                <w:rFonts w:eastAsia="Times New Roman"/>
                <w:b/>
                <w:bCs/>
                <w:color w:val="FFFFFF" w:themeColor="light1"/>
                <w:kern w:val="24"/>
                <w:sz w:val="22"/>
                <w:szCs w:val="22"/>
              </w:rPr>
            </w:pPr>
            <w:r w:rsidRPr="002C136E">
              <w:rPr>
                <w:rFonts w:eastAsia="Times New Roman"/>
                <w:b/>
                <w:bCs/>
                <w:color w:val="FFFFFF" w:themeColor="light1"/>
                <w:kern w:val="24"/>
                <w:sz w:val="22"/>
                <w:szCs w:val="22"/>
              </w:rPr>
              <w:t>UE antenna gain (dB)</w:t>
            </w:r>
          </w:p>
        </w:tc>
        <w:tc>
          <w:tcPr>
            <w:tcW w:w="1443"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2E19691F" w14:textId="77777777" w:rsidR="00B76B2C" w:rsidRPr="002C136E" w:rsidRDefault="00B76B2C" w:rsidP="00680DA8">
            <w:pPr>
              <w:overflowPunct/>
              <w:autoSpaceDE/>
              <w:autoSpaceDN/>
              <w:adjustRightInd/>
              <w:spacing w:after="0" w:line="256" w:lineRule="auto"/>
              <w:textAlignment w:val="auto"/>
              <w:rPr>
                <w:rFonts w:eastAsia="Times New Roman"/>
                <w:color w:val="000000" w:themeColor="dark1"/>
                <w:kern w:val="24"/>
                <w:sz w:val="22"/>
                <w:szCs w:val="22"/>
              </w:rPr>
            </w:pPr>
            <w:r w:rsidRPr="002C136E">
              <w:rPr>
                <w:rFonts w:eastAsia="Times New Roman"/>
                <w:color w:val="000000" w:themeColor="dark1"/>
                <w:kern w:val="24"/>
                <w:sz w:val="22"/>
                <w:szCs w:val="22"/>
              </w:rPr>
              <w:t>0 dB</w:t>
            </w:r>
          </w:p>
        </w:tc>
        <w:tc>
          <w:tcPr>
            <w:tcW w:w="1445"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1FE295B7" w14:textId="77777777" w:rsidR="00B76B2C" w:rsidRPr="002C136E" w:rsidRDefault="00B76B2C" w:rsidP="00680DA8">
            <w:pPr>
              <w:overflowPunct/>
              <w:autoSpaceDE/>
              <w:autoSpaceDN/>
              <w:adjustRightInd/>
              <w:spacing w:after="0" w:line="256" w:lineRule="auto"/>
              <w:textAlignment w:val="auto"/>
              <w:rPr>
                <w:rFonts w:eastAsia="Times New Roman"/>
                <w:color w:val="000000" w:themeColor="dark1"/>
                <w:kern w:val="24"/>
                <w:sz w:val="22"/>
                <w:szCs w:val="22"/>
              </w:rPr>
            </w:pPr>
            <w:r w:rsidRPr="002C136E">
              <w:rPr>
                <w:rFonts w:eastAsia="Times New Roman"/>
                <w:color w:val="000000" w:themeColor="dark1"/>
                <w:kern w:val="24"/>
                <w:sz w:val="22"/>
                <w:szCs w:val="22"/>
              </w:rPr>
              <w:t>0 dB</w:t>
            </w:r>
          </w:p>
        </w:tc>
        <w:tc>
          <w:tcPr>
            <w:tcW w:w="1006"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529663F2" w14:textId="77777777" w:rsidR="00B76B2C" w:rsidRPr="002C136E" w:rsidRDefault="00B76B2C" w:rsidP="00680DA8">
            <w:pPr>
              <w:overflowPunct/>
              <w:autoSpaceDE/>
              <w:autoSpaceDN/>
              <w:adjustRightInd/>
              <w:spacing w:after="0" w:line="256" w:lineRule="auto"/>
              <w:textAlignment w:val="auto"/>
              <w:rPr>
                <w:rFonts w:eastAsia="Times New Roman"/>
                <w:color w:val="000000" w:themeColor="dark1"/>
                <w:kern w:val="24"/>
                <w:sz w:val="22"/>
                <w:szCs w:val="22"/>
              </w:rPr>
            </w:pPr>
          </w:p>
        </w:tc>
      </w:tr>
      <w:tr w:rsidR="00B76B2C" w:rsidRPr="002C136E" w14:paraId="5369F84D" w14:textId="77777777" w:rsidTr="001A763F">
        <w:trPr>
          <w:trHeight w:val="393"/>
        </w:trPr>
        <w:tc>
          <w:tcPr>
            <w:tcW w:w="1105"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0600992E" w14:textId="77777777" w:rsidR="00B76B2C" w:rsidRPr="002C136E" w:rsidRDefault="00B76B2C" w:rsidP="00680DA8">
            <w:pPr>
              <w:overflowPunct/>
              <w:autoSpaceDE/>
              <w:autoSpaceDN/>
              <w:adjustRightInd/>
              <w:spacing w:after="0" w:line="256" w:lineRule="auto"/>
              <w:textAlignment w:val="auto"/>
              <w:rPr>
                <w:rFonts w:eastAsia="Times New Roman"/>
                <w:b/>
                <w:bCs/>
                <w:color w:val="FFFFFF" w:themeColor="light1"/>
                <w:kern w:val="24"/>
                <w:sz w:val="22"/>
                <w:szCs w:val="22"/>
              </w:rPr>
            </w:pPr>
            <w:r w:rsidRPr="002C136E">
              <w:rPr>
                <w:rFonts w:eastAsia="Times New Roman"/>
                <w:b/>
                <w:bCs/>
                <w:color w:val="FFFFFF" w:themeColor="light1"/>
                <w:kern w:val="24"/>
                <w:sz w:val="22"/>
                <w:szCs w:val="22"/>
              </w:rPr>
              <w:t>Thermal noise level</w:t>
            </w:r>
          </w:p>
        </w:tc>
        <w:tc>
          <w:tcPr>
            <w:tcW w:w="1443"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60013713" w14:textId="77777777" w:rsidR="00B76B2C" w:rsidRPr="002C136E" w:rsidRDefault="00B76B2C" w:rsidP="00680DA8">
            <w:pPr>
              <w:overflowPunct/>
              <w:autoSpaceDE/>
              <w:autoSpaceDN/>
              <w:adjustRightInd/>
              <w:spacing w:after="0" w:line="256" w:lineRule="auto"/>
              <w:textAlignment w:val="auto"/>
              <w:rPr>
                <w:rFonts w:eastAsia="Times New Roman"/>
                <w:color w:val="000000" w:themeColor="dark1"/>
                <w:kern w:val="24"/>
                <w:sz w:val="22"/>
                <w:szCs w:val="22"/>
              </w:rPr>
            </w:pPr>
            <w:r w:rsidRPr="002C136E">
              <w:rPr>
                <w:rFonts w:eastAsia="Times New Roman"/>
                <w:color w:val="000000" w:themeColor="dark1"/>
                <w:kern w:val="24"/>
                <w:sz w:val="22"/>
                <w:szCs w:val="22"/>
              </w:rPr>
              <w:t>-174 dBm/Hz</w:t>
            </w:r>
          </w:p>
        </w:tc>
        <w:tc>
          <w:tcPr>
            <w:tcW w:w="1445"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29AACB0A" w14:textId="77777777" w:rsidR="00B76B2C" w:rsidRPr="002C136E" w:rsidRDefault="00B76B2C" w:rsidP="00680DA8">
            <w:pPr>
              <w:overflowPunct/>
              <w:autoSpaceDE/>
              <w:autoSpaceDN/>
              <w:adjustRightInd/>
              <w:spacing w:after="0" w:line="256" w:lineRule="auto"/>
              <w:textAlignment w:val="auto"/>
              <w:rPr>
                <w:rFonts w:eastAsia="Times New Roman"/>
                <w:color w:val="000000" w:themeColor="dark1"/>
                <w:kern w:val="24"/>
                <w:sz w:val="22"/>
                <w:szCs w:val="22"/>
              </w:rPr>
            </w:pPr>
            <w:r w:rsidRPr="002C136E">
              <w:rPr>
                <w:rFonts w:eastAsia="Times New Roman"/>
                <w:color w:val="000000" w:themeColor="dark1"/>
                <w:kern w:val="24"/>
                <w:sz w:val="22"/>
                <w:szCs w:val="22"/>
              </w:rPr>
              <w:t>-174 dBm/Hz</w:t>
            </w:r>
          </w:p>
        </w:tc>
        <w:tc>
          <w:tcPr>
            <w:tcW w:w="1006"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183C1122" w14:textId="77777777" w:rsidR="00B76B2C" w:rsidRPr="002C136E" w:rsidRDefault="00B76B2C" w:rsidP="00680DA8">
            <w:pPr>
              <w:overflowPunct/>
              <w:autoSpaceDE/>
              <w:autoSpaceDN/>
              <w:adjustRightInd/>
              <w:spacing w:after="0" w:line="256" w:lineRule="auto"/>
              <w:textAlignment w:val="auto"/>
              <w:rPr>
                <w:rFonts w:eastAsia="Times New Roman"/>
                <w:color w:val="000000" w:themeColor="dark1"/>
                <w:kern w:val="24"/>
                <w:sz w:val="22"/>
                <w:szCs w:val="22"/>
              </w:rPr>
            </w:pPr>
          </w:p>
        </w:tc>
      </w:tr>
      <w:tr w:rsidR="00B76B2C" w:rsidRPr="002053BB" w14:paraId="627F2CEC" w14:textId="77777777" w:rsidTr="001A763F">
        <w:trPr>
          <w:trHeight w:val="1315"/>
        </w:trPr>
        <w:tc>
          <w:tcPr>
            <w:tcW w:w="1105"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23678F98"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b/>
                <w:bCs/>
                <w:color w:val="FFFFFF" w:themeColor="light1"/>
                <w:kern w:val="24"/>
                <w:sz w:val="22"/>
                <w:szCs w:val="22"/>
              </w:rPr>
              <w:t>Channel</w:t>
            </w:r>
          </w:p>
        </w:tc>
        <w:tc>
          <w:tcPr>
            <w:tcW w:w="1443"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6FC8A17" w14:textId="77777777" w:rsidR="00B76B2C" w:rsidRPr="001A763F" w:rsidRDefault="00B76B2C" w:rsidP="00680DA8">
            <w:pPr>
              <w:overflowPunct/>
              <w:autoSpaceDE/>
              <w:autoSpaceDN/>
              <w:adjustRightInd/>
              <w:spacing w:after="0" w:line="256" w:lineRule="auto"/>
              <w:textAlignment w:val="auto"/>
              <w:rPr>
                <w:rFonts w:eastAsia="Times New Roman"/>
                <w:sz w:val="22"/>
                <w:szCs w:val="22"/>
              </w:rPr>
            </w:pPr>
            <w:r w:rsidRPr="003341A2">
              <w:rPr>
                <w:rFonts w:eastAsia="Times New Roman"/>
                <w:color w:val="000000" w:themeColor="dark1"/>
                <w:kern w:val="24"/>
                <w:sz w:val="22"/>
                <w:szCs w:val="22"/>
              </w:rPr>
              <w:t>NLOS</w:t>
            </w:r>
            <w:r w:rsidRPr="001A763F">
              <w:rPr>
                <w:rFonts w:eastAsia="Times New Roman"/>
                <w:color w:val="000000" w:themeColor="dark1"/>
                <w:kern w:val="24"/>
                <w:sz w:val="22"/>
                <w:szCs w:val="22"/>
              </w:rPr>
              <w:t xml:space="preserve"> (CDL-C 37ns), LOS (CDL-E 32ns, K = 22)</w:t>
            </w:r>
          </w:p>
        </w:tc>
        <w:tc>
          <w:tcPr>
            <w:tcW w:w="1445"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14A8653" w14:textId="77777777" w:rsidR="00B76B2C" w:rsidRPr="001A763F" w:rsidRDefault="00B76B2C" w:rsidP="00680DA8">
            <w:pPr>
              <w:overflowPunct/>
              <w:autoSpaceDE/>
              <w:autoSpaceDN/>
              <w:adjustRightInd/>
              <w:spacing w:after="0" w:line="256" w:lineRule="auto"/>
              <w:textAlignment w:val="auto"/>
              <w:rPr>
                <w:rFonts w:eastAsia="Times New Roman"/>
                <w:sz w:val="22"/>
                <w:szCs w:val="22"/>
              </w:rPr>
            </w:pPr>
            <w:r w:rsidRPr="003341A2">
              <w:rPr>
                <w:rFonts w:eastAsia="Times New Roman"/>
                <w:color w:val="000000" w:themeColor="dark1"/>
                <w:kern w:val="24"/>
                <w:sz w:val="22"/>
                <w:szCs w:val="22"/>
              </w:rPr>
              <w:t>NLOS</w:t>
            </w:r>
            <w:r w:rsidRPr="001A763F">
              <w:rPr>
                <w:rFonts w:eastAsia="Times New Roman"/>
                <w:color w:val="000000" w:themeColor="dark1"/>
                <w:kern w:val="24"/>
                <w:sz w:val="22"/>
                <w:szCs w:val="22"/>
              </w:rPr>
              <w:t xml:space="preserve"> (CDL-C 363ns), LOS (CDL-E 93ns, K = 22)</w:t>
            </w:r>
          </w:p>
        </w:tc>
        <w:tc>
          <w:tcPr>
            <w:tcW w:w="1006"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30FDC32" w14:textId="66581A3A" w:rsidR="00B76B2C" w:rsidRPr="002053BB" w:rsidRDefault="001A763F" w:rsidP="00680DA8">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 xml:space="preserve">Based on </w:t>
            </w:r>
            <w:r w:rsidR="00B76B2C" w:rsidRPr="002053BB">
              <w:rPr>
                <w:rFonts w:eastAsia="Times New Roman"/>
                <w:color w:val="000000" w:themeColor="dark1"/>
                <w:kern w:val="24"/>
                <w:sz w:val="22"/>
                <w:szCs w:val="22"/>
              </w:rPr>
              <w:t>Table B.2.1-1 in TR 37.910</w:t>
            </w:r>
            <w:r>
              <w:rPr>
                <w:rFonts w:eastAsia="Times New Roman"/>
                <w:color w:val="000000" w:themeColor="dark1"/>
                <w:kern w:val="24"/>
                <w:sz w:val="22"/>
                <w:szCs w:val="22"/>
              </w:rPr>
              <w:t>. Results for NLOS are presented.</w:t>
            </w:r>
          </w:p>
        </w:tc>
      </w:tr>
      <w:tr w:rsidR="00B76B2C" w:rsidRPr="002053BB" w14:paraId="61C426BF" w14:textId="77777777" w:rsidTr="001A763F">
        <w:trPr>
          <w:trHeight w:val="393"/>
        </w:trPr>
        <w:tc>
          <w:tcPr>
            <w:tcW w:w="1105"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43EB53DE"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b/>
                <w:bCs/>
                <w:color w:val="FFFFFF" w:themeColor="light1"/>
                <w:kern w:val="24"/>
                <w:sz w:val="22"/>
                <w:szCs w:val="22"/>
              </w:rPr>
              <w:t>UE speed</w:t>
            </w:r>
          </w:p>
        </w:tc>
        <w:tc>
          <w:tcPr>
            <w:tcW w:w="1443"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5FD4856" w14:textId="55FDB615"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color w:val="000000" w:themeColor="dark1"/>
                <w:kern w:val="24"/>
                <w:sz w:val="22"/>
                <w:szCs w:val="22"/>
              </w:rPr>
              <w:t>3km/h</w:t>
            </w:r>
            <w:r w:rsidRPr="002C136E">
              <w:rPr>
                <w:rFonts w:eastAsia="Times New Roman"/>
                <w:color w:val="000000" w:themeColor="dark1"/>
                <w:kern w:val="24"/>
                <w:sz w:val="22"/>
                <w:szCs w:val="22"/>
              </w:rPr>
              <w:t xml:space="preserve"> &amp; 120 km/h</w:t>
            </w:r>
          </w:p>
        </w:tc>
        <w:tc>
          <w:tcPr>
            <w:tcW w:w="1445"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0CCD92B"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color w:val="000000" w:themeColor="dark1"/>
                <w:kern w:val="24"/>
                <w:sz w:val="22"/>
                <w:szCs w:val="22"/>
              </w:rPr>
              <w:t>3km/h</w:t>
            </w:r>
          </w:p>
        </w:tc>
        <w:tc>
          <w:tcPr>
            <w:tcW w:w="1006"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DB41CDD" w14:textId="1B571D33" w:rsidR="00B76B2C" w:rsidRPr="002053BB" w:rsidRDefault="001A763F" w:rsidP="00680DA8">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 xml:space="preserve">Results for 3 km/h are presented </w:t>
            </w:r>
            <w:r w:rsidR="00C3625E">
              <w:rPr>
                <w:rFonts w:eastAsia="Times New Roman"/>
                <w:color w:val="000000" w:themeColor="dark1"/>
                <w:kern w:val="24"/>
                <w:sz w:val="22"/>
                <w:szCs w:val="22"/>
              </w:rPr>
              <w:t>in this document.</w:t>
            </w:r>
          </w:p>
        </w:tc>
      </w:tr>
      <w:tr w:rsidR="00B76B2C" w:rsidRPr="002053BB" w14:paraId="7E340C5A" w14:textId="77777777" w:rsidTr="001A763F">
        <w:trPr>
          <w:trHeight w:val="393"/>
        </w:trPr>
        <w:tc>
          <w:tcPr>
            <w:tcW w:w="1105"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3D0F4CC5"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b/>
                <w:bCs/>
                <w:color w:val="FFFFFF" w:themeColor="light1"/>
                <w:kern w:val="24"/>
                <w:sz w:val="22"/>
                <w:szCs w:val="22"/>
              </w:rPr>
              <w:t xml:space="preserve"># of </w:t>
            </w:r>
            <w:proofErr w:type="spellStart"/>
            <w:r w:rsidRPr="002053BB">
              <w:rPr>
                <w:rFonts w:eastAsia="Times New Roman"/>
                <w:b/>
                <w:bCs/>
                <w:color w:val="FFFFFF" w:themeColor="light1"/>
                <w:kern w:val="24"/>
                <w:sz w:val="22"/>
                <w:szCs w:val="22"/>
              </w:rPr>
              <w:t>gNB</w:t>
            </w:r>
            <w:proofErr w:type="spellEnd"/>
            <w:r w:rsidRPr="002053BB">
              <w:rPr>
                <w:rFonts w:eastAsia="Times New Roman"/>
                <w:b/>
                <w:bCs/>
                <w:color w:val="FFFFFF" w:themeColor="light1"/>
                <w:kern w:val="24"/>
                <w:sz w:val="22"/>
                <w:szCs w:val="22"/>
              </w:rPr>
              <w:t xml:space="preserve"> </w:t>
            </w:r>
            <w:proofErr w:type="spellStart"/>
            <w:r w:rsidRPr="002053BB">
              <w:rPr>
                <w:rFonts w:eastAsia="Times New Roman"/>
                <w:b/>
                <w:bCs/>
                <w:color w:val="FFFFFF" w:themeColor="light1"/>
                <w:kern w:val="24"/>
                <w:sz w:val="22"/>
                <w:szCs w:val="22"/>
              </w:rPr>
              <w:t>TxRUs</w:t>
            </w:r>
            <w:proofErr w:type="spellEnd"/>
          </w:p>
        </w:tc>
        <w:tc>
          <w:tcPr>
            <w:tcW w:w="1443"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F01042D"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color w:val="000000" w:themeColor="dark1"/>
                <w:kern w:val="24"/>
                <w:sz w:val="22"/>
                <w:szCs w:val="22"/>
              </w:rPr>
              <w:t>4 (1V x 2H x 2P)</w:t>
            </w:r>
          </w:p>
        </w:tc>
        <w:tc>
          <w:tcPr>
            <w:tcW w:w="1445"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509E753" w14:textId="54EA3888"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color w:val="000000" w:themeColor="dark1"/>
                <w:kern w:val="24"/>
                <w:sz w:val="22"/>
                <w:szCs w:val="22"/>
              </w:rPr>
              <w:t>64 (2V x 16H x 2P)</w:t>
            </w:r>
          </w:p>
        </w:tc>
        <w:tc>
          <w:tcPr>
            <w:tcW w:w="1006"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7FC1EBD" w14:textId="4A2D1746" w:rsidR="00EC538C" w:rsidRPr="002053BB" w:rsidRDefault="00B76B2C" w:rsidP="00680DA8">
            <w:pPr>
              <w:overflowPunct/>
              <w:autoSpaceDE/>
              <w:autoSpaceDN/>
              <w:adjustRightInd/>
              <w:spacing w:after="0" w:line="256" w:lineRule="auto"/>
              <w:textAlignment w:val="auto"/>
              <w:rPr>
                <w:rFonts w:eastAsia="Times New Roman"/>
                <w:sz w:val="22"/>
                <w:szCs w:val="22"/>
              </w:rPr>
            </w:pPr>
            <w:r w:rsidRPr="00EC538C">
              <w:rPr>
                <w:rFonts w:eastAsia="Times New Roman"/>
                <w:color w:val="FF0000"/>
                <w:kern w:val="24"/>
                <w:sz w:val="22"/>
                <w:szCs w:val="22"/>
              </w:rPr>
              <w:t> </w:t>
            </w:r>
          </w:p>
        </w:tc>
      </w:tr>
      <w:tr w:rsidR="00B76B2C" w:rsidRPr="002053BB" w14:paraId="5365A72D" w14:textId="77777777" w:rsidTr="00C3625E">
        <w:trPr>
          <w:trHeight w:val="393"/>
        </w:trPr>
        <w:tc>
          <w:tcPr>
            <w:tcW w:w="1105"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2DCAD4C7"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b/>
                <w:bCs/>
                <w:color w:val="FFFFFF" w:themeColor="light1"/>
                <w:kern w:val="24"/>
                <w:sz w:val="22"/>
                <w:szCs w:val="22"/>
              </w:rPr>
              <w:t># of Tx at UE</w:t>
            </w:r>
          </w:p>
        </w:tc>
        <w:tc>
          <w:tcPr>
            <w:tcW w:w="1443"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951A857"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color w:val="000000" w:themeColor="dark1"/>
                <w:kern w:val="24"/>
                <w:sz w:val="22"/>
                <w:szCs w:val="22"/>
              </w:rPr>
              <w:t>1</w:t>
            </w:r>
            <w:r w:rsidRPr="002C136E">
              <w:rPr>
                <w:rFonts w:eastAsia="Times New Roman"/>
                <w:color w:val="000000" w:themeColor="dark1"/>
                <w:kern w:val="24"/>
                <w:sz w:val="22"/>
                <w:szCs w:val="22"/>
              </w:rPr>
              <w:t>/2</w:t>
            </w:r>
          </w:p>
        </w:tc>
        <w:tc>
          <w:tcPr>
            <w:tcW w:w="1445"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CB3E77A"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color w:val="000000" w:themeColor="dark1"/>
                <w:kern w:val="24"/>
                <w:sz w:val="22"/>
                <w:szCs w:val="22"/>
              </w:rPr>
              <w:t>1</w:t>
            </w:r>
            <w:r w:rsidRPr="002C136E">
              <w:rPr>
                <w:rFonts w:eastAsia="Times New Roman"/>
                <w:color w:val="000000" w:themeColor="dark1"/>
                <w:kern w:val="24"/>
                <w:sz w:val="22"/>
                <w:szCs w:val="22"/>
              </w:rPr>
              <w:t>/2</w:t>
            </w:r>
          </w:p>
        </w:tc>
        <w:tc>
          <w:tcPr>
            <w:tcW w:w="1006"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0CC3ECF2" w14:textId="40634AC7" w:rsidR="00B76B2C" w:rsidRPr="002053BB" w:rsidRDefault="00B76B2C" w:rsidP="00680DA8">
            <w:pPr>
              <w:overflowPunct/>
              <w:autoSpaceDE/>
              <w:autoSpaceDN/>
              <w:adjustRightInd/>
              <w:spacing w:after="0" w:line="256" w:lineRule="auto"/>
              <w:textAlignment w:val="auto"/>
              <w:rPr>
                <w:rFonts w:eastAsia="Times New Roman"/>
                <w:sz w:val="22"/>
                <w:szCs w:val="22"/>
              </w:rPr>
            </w:pPr>
          </w:p>
        </w:tc>
      </w:tr>
      <w:tr w:rsidR="00B76B2C" w:rsidRPr="002053BB" w14:paraId="57AB927C" w14:textId="77777777" w:rsidTr="001A763F">
        <w:trPr>
          <w:trHeight w:val="393"/>
        </w:trPr>
        <w:tc>
          <w:tcPr>
            <w:tcW w:w="1105"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7DCB4A14"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b/>
                <w:bCs/>
                <w:color w:val="FFFFFF" w:themeColor="light1"/>
                <w:kern w:val="24"/>
                <w:sz w:val="22"/>
                <w:szCs w:val="22"/>
              </w:rPr>
              <w:t># of Rx at UE</w:t>
            </w:r>
          </w:p>
        </w:tc>
        <w:tc>
          <w:tcPr>
            <w:tcW w:w="1443"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AE5CE35"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C136E">
              <w:rPr>
                <w:rFonts w:eastAsia="Times New Roman"/>
                <w:color w:val="000000" w:themeColor="dark1"/>
                <w:kern w:val="24"/>
                <w:sz w:val="22"/>
                <w:szCs w:val="22"/>
              </w:rPr>
              <w:t>2/</w:t>
            </w:r>
            <w:r w:rsidRPr="002053BB">
              <w:rPr>
                <w:rFonts w:eastAsia="Times New Roman"/>
                <w:color w:val="000000" w:themeColor="dark1"/>
                <w:kern w:val="24"/>
                <w:sz w:val="22"/>
                <w:szCs w:val="22"/>
              </w:rPr>
              <w:t>4</w:t>
            </w:r>
          </w:p>
        </w:tc>
        <w:tc>
          <w:tcPr>
            <w:tcW w:w="1445"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D24CBA7"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color w:val="000000" w:themeColor="dark1"/>
                <w:kern w:val="24"/>
                <w:sz w:val="22"/>
                <w:szCs w:val="22"/>
              </w:rPr>
              <w:t>4</w:t>
            </w:r>
          </w:p>
        </w:tc>
        <w:tc>
          <w:tcPr>
            <w:tcW w:w="1006"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67A59E02" w14:textId="0EA72CBB" w:rsidR="00B76B2C" w:rsidRPr="002053BB" w:rsidRDefault="00C3625E" w:rsidP="00680DA8">
            <w:pPr>
              <w:overflowPunct/>
              <w:autoSpaceDE/>
              <w:autoSpaceDN/>
              <w:adjustRightInd/>
              <w:spacing w:after="0" w:line="256" w:lineRule="auto"/>
              <w:textAlignment w:val="auto"/>
              <w:rPr>
                <w:rFonts w:eastAsia="Times New Roman"/>
                <w:sz w:val="22"/>
                <w:szCs w:val="22"/>
              </w:rPr>
            </w:pPr>
            <w:r>
              <w:rPr>
                <w:rFonts w:eastAsia="Times New Roman"/>
                <w:sz w:val="22"/>
                <w:szCs w:val="22"/>
              </w:rPr>
              <w:t xml:space="preserve">Results for 4 </w:t>
            </w:r>
            <w:proofErr w:type="spellStart"/>
            <w:r>
              <w:rPr>
                <w:rFonts w:eastAsia="Times New Roman"/>
                <w:sz w:val="22"/>
                <w:szCs w:val="22"/>
              </w:rPr>
              <w:t>rx</w:t>
            </w:r>
            <w:proofErr w:type="spellEnd"/>
            <w:r>
              <w:rPr>
                <w:rFonts w:eastAsia="Times New Roman"/>
                <w:sz w:val="22"/>
                <w:szCs w:val="22"/>
              </w:rPr>
              <w:t xml:space="preserve"> antennas are presented in this document.</w:t>
            </w:r>
          </w:p>
        </w:tc>
      </w:tr>
      <w:tr w:rsidR="00B76B2C" w:rsidRPr="002053BB" w14:paraId="358438DA" w14:textId="77777777" w:rsidTr="001A763F">
        <w:trPr>
          <w:trHeight w:val="393"/>
        </w:trPr>
        <w:tc>
          <w:tcPr>
            <w:tcW w:w="1105"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6C1F7E21"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b/>
                <w:bCs/>
                <w:color w:val="FFFFFF" w:themeColor="light1"/>
                <w:kern w:val="24"/>
                <w:sz w:val="22"/>
                <w:szCs w:val="22"/>
              </w:rPr>
              <w:t># of cells</w:t>
            </w:r>
          </w:p>
        </w:tc>
        <w:tc>
          <w:tcPr>
            <w:tcW w:w="1443"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F36A516"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color w:val="000000" w:themeColor="dark1"/>
                <w:kern w:val="24"/>
                <w:sz w:val="22"/>
                <w:szCs w:val="22"/>
              </w:rPr>
              <w:t>1</w:t>
            </w:r>
          </w:p>
        </w:tc>
        <w:tc>
          <w:tcPr>
            <w:tcW w:w="1445"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E680273"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color w:val="000000" w:themeColor="dark1"/>
                <w:kern w:val="24"/>
                <w:sz w:val="22"/>
                <w:szCs w:val="22"/>
              </w:rPr>
              <w:t>1</w:t>
            </w:r>
          </w:p>
        </w:tc>
        <w:tc>
          <w:tcPr>
            <w:tcW w:w="1006"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732DE3A"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Times New Roman"/>
                <w:color w:val="000000" w:themeColor="dark1"/>
                <w:kern w:val="24"/>
                <w:sz w:val="22"/>
                <w:szCs w:val="22"/>
              </w:rPr>
              <w:t> </w:t>
            </w:r>
          </w:p>
        </w:tc>
      </w:tr>
      <w:tr w:rsidR="00B76B2C" w:rsidRPr="002053BB" w14:paraId="5E5E0CCB" w14:textId="77777777" w:rsidTr="001A763F">
        <w:trPr>
          <w:trHeight w:val="393"/>
        </w:trPr>
        <w:tc>
          <w:tcPr>
            <w:tcW w:w="1105"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2C85DE9C"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Calibri"/>
                <w:b/>
                <w:bCs/>
                <w:color w:val="FFFFFF" w:themeColor="light1"/>
                <w:kern w:val="24"/>
                <w:sz w:val="22"/>
                <w:szCs w:val="22"/>
              </w:rPr>
              <w:t>TDD pattern</w:t>
            </w:r>
          </w:p>
        </w:tc>
        <w:tc>
          <w:tcPr>
            <w:tcW w:w="1443"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6B9D13A"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Calibri"/>
                <w:color w:val="000000" w:themeColor="dark1"/>
                <w:kern w:val="24"/>
                <w:sz w:val="22"/>
                <w:szCs w:val="22"/>
              </w:rPr>
              <w:t>N/A</w:t>
            </w:r>
          </w:p>
        </w:tc>
        <w:tc>
          <w:tcPr>
            <w:tcW w:w="1445"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19C6DA5" w14:textId="0068700B"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Calibri"/>
                <w:color w:val="000000" w:themeColor="dark1"/>
                <w:kern w:val="24"/>
                <w:sz w:val="22"/>
                <w:szCs w:val="22"/>
              </w:rPr>
              <w:t>D</w:t>
            </w:r>
            <w:r w:rsidRPr="003341A2">
              <w:rPr>
                <w:rFonts w:eastAsia="Calibri"/>
                <w:kern w:val="24"/>
                <w:sz w:val="22"/>
                <w:szCs w:val="22"/>
              </w:rPr>
              <w:t>D</w:t>
            </w:r>
            <w:r w:rsidR="00A92638" w:rsidRPr="003341A2">
              <w:rPr>
                <w:rFonts w:eastAsia="Calibri"/>
                <w:kern w:val="24"/>
                <w:sz w:val="22"/>
                <w:szCs w:val="22"/>
              </w:rPr>
              <w:t>S</w:t>
            </w:r>
            <w:r w:rsidRPr="003341A2">
              <w:rPr>
                <w:rFonts w:eastAsia="Calibri"/>
                <w:kern w:val="24"/>
                <w:sz w:val="22"/>
                <w:szCs w:val="22"/>
              </w:rPr>
              <w:t>U</w:t>
            </w:r>
            <w:r w:rsidR="00A92638">
              <w:rPr>
                <w:rFonts w:eastAsia="Calibri"/>
                <w:color w:val="000000" w:themeColor="dark1"/>
                <w:kern w:val="24"/>
                <w:sz w:val="22"/>
                <w:szCs w:val="22"/>
              </w:rPr>
              <w:t xml:space="preserve"> (S is 11DL:1G:2UL)</w:t>
            </w:r>
          </w:p>
        </w:tc>
        <w:tc>
          <w:tcPr>
            <w:tcW w:w="1006"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29272909" w14:textId="5CB7F274" w:rsidR="00B76B2C" w:rsidRPr="002053BB" w:rsidRDefault="00B76B2C" w:rsidP="00680DA8">
            <w:pPr>
              <w:overflowPunct/>
              <w:autoSpaceDE/>
              <w:autoSpaceDN/>
              <w:adjustRightInd/>
              <w:spacing w:after="0"/>
              <w:textAlignment w:val="auto"/>
              <w:rPr>
                <w:rFonts w:eastAsia="Times New Roman"/>
                <w:sz w:val="22"/>
                <w:szCs w:val="22"/>
              </w:rPr>
            </w:pPr>
          </w:p>
        </w:tc>
      </w:tr>
      <w:tr w:rsidR="00B76B2C" w:rsidRPr="002053BB" w14:paraId="1EE3600E" w14:textId="77777777" w:rsidTr="001A763F">
        <w:trPr>
          <w:trHeight w:val="393"/>
        </w:trPr>
        <w:tc>
          <w:tcPr>
            <w:tcW w:w="1105"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591DAF5F"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Calibri"/>
                <w:b/>
                <w:bCs/>
                <w:color w:val="FFFFFF" w:themeColor="light1"/>
                <w:kern w:val="24"/>
                <w:sz w:val="22"/>
                <w:szCs w:val="22"/>
              </w:rPr>
              <w:t>UL data rate</w:t>
            </w:r>
            <w:r w:rsidRPr="002C136E">
              <w:rPr>
                <w:rFonts w:eastAsia="Calibri"/>
                <w:b/>
                <w:bCs/>
                <w:color w:val="FFFFFF" w:themeColor="light1"/>
                <w:kern w:val="24"/>
                <w:sz w:val="22"/>
                <w:szCs w:val="22"/>
              </w:rPr>
              <w:t xml:space="preserve"> target</w:t>
            </w:r>
          </w:p>
        </w:tc>
        <w:tc>
          <w:tcPr>
            <w:tcW w:w="1443"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2DDB15E"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Calibri"/>
                <w:color w:val="000000" w:themeColor="dark1"/>
                <w:kern w:val="24"/>
                <w:sz w:val="22"/>
                <w:szCs w:val="22"/>
              </w:rPr>
              <w:t>100kbps</w:t>
            </w:r>
          </w:p>
        </w:tc>
        <w:tc>
          <w:tcPr>
            <w:tcW w:w="1445"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DEA4587"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Calibri"/>
                <w:color w:val="000000" w:themeColor="dark1"/>
                <w:kern w:val="24"/>
                <w:sz w:val="22"/>
                <w:szCs w:val="22"/>
              </w:rPr>
              <w:t>1Mbps</w:t>
            </w:r>
          </w:p>
        </w:tc>
        <w:tc>
          <w:tcPr>
            <w:tcW w:w="1006"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F7A38D7" w14:textId="77777777" w:rsidR="00B76B2C" w:rsidRPr="002053BB" w:rsidRDefault="00B76B2C" w:rsidP="00680DA8">
            <w:pPr>
              <w:overflowPunct/>
              <w:autoSpaceDE/>
              <w:autoSpaceDN/>
              <w:adjustRightInd/>
              <w:spacing w:after="0"/>
              <w:textAlignment w:val="auto"/>
              <w:rPr>
                <w:rFonts w:eastAsia="Times New Roman"/>
                <w:sz w:val="22"/>
                <w:szCs w:val="22"/>
              </w:rPr>
            </w:pPr>
          </w:p>
        </w:tc>
      </w:tr>
      <w:tr w:rsidR="00B76B2C" w:rsidRPr="002053BB" w14:paraId="17744265" w14:textId="77777777" w:rsidTr="001A763F">
        <w:trPr>
          <w:trHeight w:val="393"/>
        </w:trPr>
        <w:tc>
          <w:tcPr>
            <w:tcW w:w="1105"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13E8CBA9"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Calibri"/>
                <w:b/>
                <w:bCs/>
                <w:color w:val="FFFFFF" w:themeColor="light1"/>
                <w:kern w:val="24"/>
                <w:sz w:val="22"/>
                <w:szCs w:val="22"/>
              </w:rPr>
              <w:t>DL data rate</w:t>
            </w:r>
            <w:r w:rsidRPr="002C136E">
              <w:rPr>
                <w:rFonts w:eastAsia="Calibri"/>
                <w:b/>
                <w:bCs/>
                <w:color w:val="FFFFFF" w:themeColor="light1"/>
                <w:kern w:val="24"/>
                <w:sz w:val="22"/>
                <w:szCs w:val="22"/>
              </w:rPr>
              <w:t xml:space="preserve"> target</w:t>
            </w:r>
          </w:p>
        </w:tc>
        <w:tc>
          <w:tcPr>
            <w:tcW w:w="1443"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4D9CC50"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Calibri"/>
                <w:color w:val="000000" w:themeColor="dark1"/>
                <w:kern w:val="24"/>
                <w:sz w:val="22"/>
                <w:szCs w:val="22"/>
              </w:rPr>
              <w:t>1Mbps</w:t>
            </w:r>
          </w:p>
        </w:tc>
        <w:tc>
          <w:tcPr>
            <w:tcW w:w="1445"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2800291" w14:textId="77777777" w:rsidR="00B76B2C" w:rsidRPr="002053BB" w:rsidRDefault="00B76B2C" w:rsidP="00680DA8">
            <w:pPr>
              <w:overflowPunct/>
              <w:autoSpaceDE/>
              <w:autoSpaceDN/>
              <w:adjustRightInd/>
              <w:spacing w:after="0" w:line="256" w:lineRule="auto"/>
              <w:textAlignment w:val="auto"/>
              <w:rPr>
                <w:rFonts w:eastAsia="Times New Roman"/>
                <w:sz w:val="22"/>
                <w:szCs w:val="22"/>
              </w:rPr>
            </w:pPr>
            <w:r w:rsidRPr="002053BB">
              <w:rPr>
                <w:rFonts w:eastAsia="Calibri"/>
                <w:color w:val="000000" w:themeColor="dark1"/>
                <w:kern w:val="24"/>
                <w:sz w:val="22"/>
                <w:szCs w:val="22"/>
              </w:rPr>
              <w:t>10Mbps</w:t>
            </w:r>
          </w:p>
        </w:tc>
        <w:tc>
          <w:tcPr>
            <w:tcW w:w="1006"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3EF1E8F" w14:textId="77777777" w:rsidR="00B76B2C" w:rsidRPr="002053BB" w:rsidRDefault="00B76B2C" w:rsidP="00680DA8">
            <w:pPr>
              <w:overflowPunct/>
              <w:autoSpaceDE/>
              <w:autoSpaceDN/>
              <w:adjustRightInd/>
              <w:spacing w:after="0"/>
              <w:textAlignment w:val="auto"/>
              <w:rPr>
                <w:rFonts w:eastAsia="Times New Roman"/>
                <w:sz w:val="22"/>
                <w:szCs w:val="22"/>
              </w:rPr>
            </w:pPr>
          </w:p>
        </w:tc>
      </w:tr>
    </w:tbl>
    <w:p w14:paraId="70B64A02" w14:textId="29C8D99B" w:rsidR="00A30E57" w:rsidRPr="002C136E" w:rsidRDefault="00A30E57" w:rsidP="001A53F8">
      <w:pPr>
        <w:rPr>
          <w:lang w:eastAsia="zh-CN"/>
        </w:rPr>
      </w:pPr>
    </w:p>
    <w:p w14:paraId="5EEE6352" w14:textId="6204CCE3" w:rsidR="009565AF" w:rsidRPr="002C136E" w:rsidRDefault="00A30E57" w:rsidP="00C3625E">
      <w:pPr>
        <w:jc w:val="both"/>
        <w:rPr>
          <w:lang w:eastAsia="zh-CN"/>
        </w:rPr>
      </w:pPr>
      <w:r w:rsidRPr="002C136E">
        <w:rPr>
          <w:lang w:eastAsia="zh-CN"/>
        </w:rPr>
        <w:t>With these common parameters as the basis, we then proceed to pick channel-specific parameters that we think are most appropriate for a link budget analysis. In general</w:t>
      </w:r>
      <w:r w:rsidR="00033B0B">
        <w:rPr>
          <w:lang w:eastAsia="zh-CN"/>
        </w:rPr>
        <w:t>,</w:t>
      </w:r>
      <w:r w:rsidRPr="002C136E">
        <w:rPr>
          <w:lang w:eastAsia="zh-CN"/>
        </w:rPr>
        <w:t xml:space="preserve"> the parameters are chosen such that they are representative of the basic requirements to sustain a 5G NR link in uplink and downlink. </w:t>
      </w:r>
      <w:r w:rsidR="00033B0B">
        <w:rPr>
          <w:lang w:eastAsia="zh-CN"/>
        </w:rPr>
        <w:t>More specifically</w:t>
      </w:r>
      <w:r w:rsidR="00A62F46" w:rsidRPr="002C136E">
        <w:rPr>
          <w:lang w:eastAsia="zh-CN"/>
        </w:rPr>
        <w:t xml:space="preserve">, with a cell-edge UE in mind, </w:t>
      </w:r>
      <w:r w:rsidR="009565AF" w:rsidRPr="002C136E">
        <w:rPr>
          <w:lang w:eastAsia="zh-CN"/>
        </w:rPr>
        <w:t xml:space="preserve">when reasonable, a combination of minimal payload and </w:t>
      </w:r>
      <w:r w:rsidR="00A62F46" w:rsidRPr="002C136E">
        <w:rPr>
          <w:lang w:eastAsia="zh-CN"/>
        </w:rPr>
        <w:t>maximum allowable resources for a control channel are chosen</w:t>
      </w:r>
      <w:r w:rsidR="009565AF" w:rsidRPr="002C136E">
        <w:rPr>
          <w:lang w:eastAsia="zh-CN"/>
        </w:rPr>
        <w:t xml:space="preserve"> </w:t>
      </w:r>
      <w:proofErr w:type="gramStart"/>
      <w:r w:rsidR="009565AF" w:rsidRPr="002C136E">
        <w:rPr>
          <w:lang w:eastAsia="zh-CN"/>
        </w:rPr>
        <w:t>so as to</w:t>
      </w:r>
      <w:proofErr w:type="gramEnd"/>
      <w:r w:rsidR="009565AF" w:rsidRPr="002C136E">
        <w:rPr>
          <w:lang w:eastAsia="zh-CN"/>
        </w:rPr>
        <w:t xml:space="preserve"> enable sustaining the control channel in low SNR regimes. Our choice of parameters for each of the control and data channels are presented below.</w:t>
      </w:r>
    </w:p>
    <w:p w14:paraId="6BB414A2" w14:textId="6D3502D8" w:rsidR="009565AF" w:rsidRPr="002C136E" w:rsidRDefault="00033B0B" w:rsidP="00C3625E">
      <w:pPr>
        <w:jc w:val="both"/>
        <w:rPr>
          <w:lang w:eastAsia="zh-CN"/>
        </w:rPr>
      </w:pPr>
      <w:r w:rsidRPr="003C4F2B">
        <w:rPr>
          <w:lang w:eastAsia="zh-CN"/>
        </w:rPr>
        <w:fldChar w:fldCharType="begin"/>
      </w:r>
      <w:r w:rsidRPr="00033B0B">
        <w:rPr>
          <w:lang w:eastAsia="zh-CN"/>
        </w:rPr>
        <w:instrText xml:space="preserve"> REF _Ref40453378 \h </w:instrText>
      </w:r>
      <w:r>
        <w:rPr>
          <w:lang w:eastAsia="zh-CN"/>
        </w:rPr>
        <w:instrText xml:space="preserve"> \* MERGEFORMAT </w:instrText>
      </w:r>
      <w:r w:rsidRPr="003C4F2B">
        <w:rPr>
          <w:lang w:eastAsia="zh-CN"/>
        </w:rPr>
      </w:r>
      <w:r w:rsidRPr="003C4F2B">
        <w:rPr>
          <w:lang w:eastAsia="zh-CN"/>
        </w:rPr>
        <w:fldChar w:fldCharType="separate"/>
      </w:r>
      <w:r w:rsidRPr="003341A2">
        <w:t xml:space="preserve">Table </w:t>
      </w:r>
      <w:r w:rsidRPr="003341A2">
        <w:rPr>
          <w:noProof/>
        </w:rPr>
        <w:t>2</w:t>
      </w:r>
      <w:r w:rsidRPr="003C4F2B">
        <w:rPr>
          <w:lang w:eastAsia="zh-CN"/>
        </w:rPr>
        <w:fldChar w:fldCharType="end"/>
      </w:r>
      <w:r>
        <w:rPr>
          <w:lang w:eastAsia="zh-CN"/>
        </w:rPr>
        <w:t xml:space="preserve"> </w:t>
      </w:r>
      <w:r w:rsidR="009565AF" w:rsidRPr="002C136E">
        <w:rPr>
          <w:lang w:eastAsia="zh-CN"/>
        </w:rPr>
        <w:t xml:space="preserve">lists the parameters chosen for PUCCH. </w:t>
      </w:r>
      <w:r w:rsidR="00083372" w:rsidRPr="002C136E">
        <w:rPr>
          <w:lang w:eastAsia="zh-CN"/>
        </w:rPr>
        <w:t>PUCCH payload sizes are chosen to be either 1 bit or 11 bits. For a 1-bit payload, PUCCH Format 0 with either 1 or 10 OFDM symbols are chosen. For the 11-bit payload, PUCCH Format 3 spanning 14 OFDM symbols are chosen. In all instances</w:t>
      </w:r>
      <w:r>
        <w:rPr>
          <w:lang w:eastAsia="zh-CN"/>
        </w:rPr>
        <w:t>,</w:t>
      </w:r>
      <w:r w:rsidR="00083372" w:rsidRPr="002C136E">
        <w:rPr>
          <w:lang w:eastAsia="zh-CN"/>
        </w:rPr>
        <w:t xml:space="preserve"> a single </w:t>
      </w:r>
      <w:r w:rsidR="00BC5B1A" w:rsidRPr="002C136E">
        <w:rPr>
          <w:lang w:eastAsia="zh-CN"/>
        </w:rPr>
        <w:t>RB allocation is chosen.</w:t>
      </w:r>
    </w:p>
    <w:p w14:paraId="1E3F84C4" w14:textId="0E9D5CAA" w:rsidR="002764DD" w:rsidRPr="002C136E" w:rsidRDefault="002764DD" w:rsidP="001A53F8">
      <w:pPr>
        <w:rPr>
          <w:b/>
          <w:bCs/>
          <w:u w:val="single"/>
          <w:lang w:eastAsia="zh-CN"/>
        </w:rPr>
      </w:pPr>
    </w:p>
    <w:p w14:paraId="5E723CF1" w14:textId="4DA12D66" w:rsidR="009565AF" w:rsidRPr="002C136E" w:rsidRDefault="009565AF" w:rsidP="009565AF">
      <w:pPr>
        <w:pStyle w:val="Caption"/>
        <w:keepNext/>
        <w:jc w:val="center"/>
        <w:rPr>
          <w:sz w:val="24"/>
          <w:szCs w:val="24"/>
        </w:rPr>
      </w:pPr>
      <w:bookmarkStart w:id="2" w:name="_Ref40453378"/>
      <w:r w:rsidRPr="002C136E">
        <w:rPr>
          <w:sz w:val="24"/>
          <w:szCs w:val="24"/>
        </w:rPr>
        <w:lastRenderedPageBreak/>
        <w:t xml:space="preserve">Table </w:t>
      </w:r>
      <w:r w:rsidRPr="002C136E">
        <w:rPr>
          <w:sz w:val="24"/>
          <w:szCs w:val="24"/>
        </w:rPr>
        <w:fldChar w:fldCharType="begin"/>
      </w:r>
      <w:r w:rsidRPr="002C136E">
        <w:rPr>
          <w:sz w:val="24"/>
          <w:szCs w:val="24"/>
        </w:rPr>
        <w:instrText xml:space="preserve"> SEQ Table \* ARABIC </w:instrText>
      </w:r>
      <w:r w:rsidRPr="002C136E">
        <w:rPr>
          <w:sz w:val="24"/>
          <w:szCs w:val="24"/>
        </w:rPr>
        <w:fldChar w:fldCharType="separate"/>
      </w:r>
      <w:r w:rsidR="00747ED4">
        <w:rPr>
          <w:noProof/>
          <w:sz w:val="24"/>
          <w:szCs w:val="24"/>
        </w:rPr>
        <w:t>2</w:t>
      </w:r>
      <w:r w:rsidRPr="002C136E">
        <w:rPr>
          <w:sz w:val="24"/>
          <w:szCs w:val="24"/>
        </w:rPr>
        <w:fldChar w:fldCharType="end"/>
      </w:r>
      <w:bookmarkEnd w:id="2"/>
      <w:r w:rsidRPr="002C136E">
        <w:rPr>
          <w:sz w:val="24"/>
          <w:szCs w:val="24"/>
        </w:rPr>
        <w:t xml:space="preserve"> PUCCH Parameters for link-level simulations and link budget analysis</w:t>
      </w:r>
    </w:p>
    <w:tbl>
      <w:tblPr>
        <w:tblW w:w="5000" w:type="pct"/>
        <w:tblCellMar>
          <w:left w:w="0" w:type="dxa"/>
          <w:right w:w="0" w:type="dxa"/>
        </w:tblCellMar>
        <w:tblLook w:val="04A0" w:firstRow="1" w:lastRow="0" w:firstColumn="1" w:lastColumn="0" w:noHBand="0" w:noVBand="1"/>
      </w:tblPr>
      <w:tblGrid>
        <w:gridCol w:w="2311"/>
        <w:gridCol w:w="1819"/>
        <w:gridCol w:w="1571"/>
        <w:gridCol w:w="1821"/>
        <w:gridCol w:w="1818"/>
      </w:tblGrid>
      <w:tr w:rsidR="00112891" w:rsidRPr="007D58CF" w14:paraId="75226C39" w14:textId="77777777" w:rsidTr="006C3F53">
        <w:trPr>
          <w:trHeight w:val="462"/>
        </w:trPr>
        <w:tc>
          <w:tcPr>
            <w:tcW w:w="1237"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106652AA" w14:textId="77777777"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b/>
                <w:color w:val="FFFFFF" w:themeColor="light1"/>
                <w:kern w:val="24"/>
                <w:sz w:val="22"/>
                <w:szCs w:val="22"/>
              </w:rPr>
              <w:t>PUCCH format</w:t>
            </w:r>
          </w:p>
        </w:tc>
        <w:tc>
          <w:tcPr>
            <w:tcW w:w="974"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07E082B" w14:textId="77777777"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color w:val="000000" w:themeColor="dark1"/>
                <w:kern w:val="24"/>
                <w:sz w:val="22"/>
                <w:szCs w:val="22"/>
              </w:rPr>
              <w:t>PUCCH format 0</w:t>
            </w:r>
          </w:p>
        </w:tc>
        <w:tc>
          <w:tcPr>
            <w:tcW w:w="841" w:type="pct"/>
            <w:tcBorders>
              <w:top w:val="single" w:sz="8" w:space="0" w:color="FFFFFF"/>
              <w:left w:val="single" w:sz="8" w:space="0" w:color="FFFFFF"/>
              <w:bottom w:val="single" w:sz="8" w:space="0" w:color="FFFFFF"/>
              <w:right w:val="single" w:sz="8" w:space="0" w:color="FFFFFF"/>
            </w:tcBorders>
            <w:shd w:val="clear" w:color="auto" w:fill="E8E9F9"/>
          </w:tcPr>
          <w:p w14:paraId="3E0C2D3E" w14:textId="0FC8EF4E" w:rsidR="00112891" w:rsidRPr="003341A2" w:rsidRDefault="00112891" w:rsidP="00112891">
            <w:pPr>
              <w:overflowPunct/>
              <w:autoSpaceDE/>
              <w:autoSpaceDN/>
              <w:adjustRightInd/>
              <w:spacing w:before="240" w:after="0" w:line="256" w:lineRule="auto"/>
              <w:textAlignment w:val="auto"/>
              <w:rPr>
                <w:rFonts w:eastAsia="Times New Roman"/>
                <w:color w:val="000000" w:themeColor="dark1"/>
                <w:kern w:val="24"/>
                <w:sz w:val="22"/>
                <w:szCs w:val="22"/>
              </w:rPr>
            </w:pPr>
            <w:r w:rsidRPr="003341A2">
              <w:rPr>
                <w:rFonts w:eastAsia="Times New Roman"/>
                <w:color w:val="000000" w:themeColor="dark1"/>
                <w:kern w:val="24"/>
                <w:sz w:val="22"/>
                <w:szCs w:val="22"/>
              </w:rPr>
              <w:t>PUCCH format 1</w:t>
            </w:r>
          </w:p>
        </w:tc>
        <w:tc>
          <w:tcPr>
            <w:tcW w:w="975"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4307245" w14:textId="20E0A9FA"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color w:val="000000" w:themeColor="dark1"/>
                <w:kern w:val="24"/>
                <w:sz w:val="22"/>
                <w:szCs w:val="22"/>
              </w:rPr>
              <w:t>PUCCH format 2</w:t>
            </w:r>
          </w:p>
        </w:tc>
        <w:tc>
          <w:tcPr>
            <w:tcW w:w="974"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19CBD9A" w14:textId="77777777"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color w:val="000000" w:themeColor="dark1"/>
                <w:kern w:val="24"/>
                <w:sz w:val="22"/>
                <w:szCs w:val="22"/>
              </w:rPr>
              <w:t xml:space="preserve">PUCCH format 3 </w:t>
            </w:r>
          </w:p>
        </w:tc>
      </w:tr>
      <w:tr w:rsidR="00112891" w:rsidRPr="007D58CF" w14:paraId="2F6FD7CD" w14:textId="77777777" w:rsidTr="003341A2">
        <w:trPr>
          <w:trHeight w:val="528"/>
        </w:trPr>
        <w:tc>
          <w:tcPr>
            <w:tcW w:w="1237" w:type="pct"/>
            <w:tcBorders>
              <w:top w:val="single" w:sz="24"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33C4FFB1" w14:textId="77777777"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b/>
                <w:color w:val="FFFFFF" w:themeColor="light1"/>
                <w:kern w:val="24"/>
                <w:sz w:val="22"/>
                <w:szCs w:val="22"/>
              </w:rPr>
              <w:t xml:space="preserve">Waveform </w:t>
            </w:r>
          </w:p>
        </w:tc>
        <w:tc>
          <w:tcPr>
            <w:tcW w:w="974" w:type="pct"/>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791F01C" w14:textId="77777777"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color w:val="000000" w:themeColor="dark1"/>
                <w:kern w:val="24"/>
                <w:sz w:val="22"/>
                <w:szCs w:val="22"/>
              </w:rPr>
              <w:t xml:space="preserve">Low PAPR sequence </w:t>
            </w:r>
          </w:p>
        </w:tc>
        <w:tc>
          <w:tcPr>
            <w:tcW w:w="841" w:type="pct"/>
            <w:tcBorders>
              <w:top w:val="single" w:sz="24" w:space="0" w:color="FFFFFF"/>
              <w:left w:val="single" w:sz="8" w:space="0" w:color="FFFFFF"/>
              <w:bottom w:val="single" w:sz="8" w:space="0" w:color="FFFFFF"/>
              <w:right w:val="single" w:sz="8" w:space="0" w:color="FFFFFF"/>
            </w:tcBorders>
            <w:shd w:val="clear" w:color="auto" w:fill="CDD1F2"/>
          </w:tcPr>
          <w:p w14:paraId="08DDF51C" w14:textId="6DE07FF4" w:rsidR="00112891" w:rsidRPr="003341A2" w:rsidRDefault="00112891" w:rsidP="00112891">
            <w:pPr>
              <w:overflowPunct/>
              <w:autoSpaceDE/>
              <w:autoSpaceDN/>
              <w:adjustRightInd/>
              <w:spacing w:before="240" w:after="0" w:line="256" w:lineRule="auto"/>
              <w:textAlignment w:val="auto"/>
              <w:rPr>
                <w:rFonts w:eastAsia="Times New Roman"/>
                <w:color w:val="000000" w:themeColor="dark1"/>
                <w:kern w:val="24"/>
                <w:sz w:val="22"/>
                <w:szCs w:val="22"/>
              </w:rPr>
            </w:pPr>
            <w:r w:rsidRPr="003341A2">
              <w:rPr>
                <w:rFonts w:eastAsia="Times New Roman"/>
                <w:color w:val="000000" w:themeColor="dark1"/>
                <w:kern w:val="24"/>
                <w:sz w:val="22"/>
                <w:szCs w:val="22"/>
              </w:rPr>
              <w:t xml:space="preserve"> Low PAPR sequence</w:t>
            </w:r>
          </w:p>
        </w:tc>
        <w:tc>
          <w:tcPr>
            <w:tcW w:w="975" w:type="pct"/>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4B52E9A" w14:textId="3BD47F17"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color w:val="000000" w:themeColor="dark1"/>
                <w:kern w:val="24"/>
                <w:sz w:val="22"/>
                <w:szCs w:val="22"/>
              </w:rPr>
              <w:t xml:space="preserve">CP-OFDM </w:t>
            </w:r>
          </w:p>
        </w:tc>
        <w:tc>
          <w:tcPr>
            <w:tcW w:w="974" w:type="pct"/>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5C987E9" w14:textId="31DC7AFF"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sz w:val="22"/>
                <w:szCs w:val="22"/>
              </w:rPr>
              <w:t>DFT-s-OFDM</w:t>
            </w:r>
          </w:p>
        </w:tc>
      </w:tr>
      <w:tr w:rsidR="00112891" w:rsidRPr="007D58CF" w14:paraId="4855B061" w14:textId="77777777" w:rsidTr="003341A2">
        <w:trPr>
          <w:trHeight w:val="343"/>
        </w:trPr>
        <w:tc>
          <w:tcPr>
            <w:tcW w:w="1237"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1FBE5C81" w14:textId="77777777"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b/>
                <w:color w:val="FFFFFF" w:themeColor="light1"/>
                <w:kern w:val="24"/>
                <w:sz w:val="22"/>
                <w:szCs w:val="22"/>
              </w:rPr>
              <w:t>UCI payload (bit)</w:t>
            </w:r>
          </w:p>
        </w:tc>
        <w:tc>
          <w:tcPr>
            <w:tcW w:w="974"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4EF710A" w14:textId="770B6BE4" w:rsidR="00112891" w:rsidRPr="003341A2" w:rsidRDefault="00112891" w:rsidP="00112891">
            <w:pPr>
              <w:autoSpaceDE/>
              <w:autoSpaceDN/>
              <w:adjustRightInd/>
              <w:spacing w:before="240" w:after="0"/>
              <w:textAlignment w:val="auto"/>
              <w:rPr>
                <w:rFonts w:eastAsia="Times New Roman"/>
                <w:sz w:val="22"/>
                <w:szCs w:val="22"/>
              </w:rPr>
            </w:pPr>
            <w:r w:rsidRPr="003341A2">
              <w:rPr>
                <w:rFonts w:eastAsia="Times New Roman"/>
                <w:color w:val="000000" w:themeColor="dark1"/>
                <w:kern w:val="24"/>
                <w:sz w:val="22"/>
                <w:szCs w:val="22"/>
              </w:rPr>
              <w:t xml:space="preserve"> 1 bit</w:t>
            </w:r>
          </w:p>
        </w:tc>
        <w:tc>
          <w:tcPr>
            <w:tcW w:w="841" w:type="pct"/>
            <w:tcBorders>
              <w:top w:val="single" w:sz="8" w:space="0" w:color="FFFFFF"/>
              <w:left w:val="single" w:sz="8" w:space="0" w:color="FFFFFF"/>
              <w:bottom w:val="single" w:sz="8" w:space="0" w:color="FFFFFF"/>
              <w:right w:val="single" w:sz="8" w:space="0" w:color="FFFFFF"/>
            </w:tcBorders>
            <w:shd w:val="clear" w:color="auto" w:fill="CDD1F2"/>
          </w:tcPr>
          <w:p w14:paraId="52C3BD7F" w14:textId="1B5A0F49" w:rsidR="00112891" w:rsidRPr="003341A2" w:rsidRDefault="00112891" w:rsidP="00112891">
            <w:pPr>
              <w:overflowPunct/>
              <w:autoSpaceDE/>
              <w:autoSpaceDN/>
              <w:adjustRightInd/>
              <w:spacing w:before="240" w:after="0" w:line="256" w:lineRule="auto"/>
              <w:textAlignment w:val="auto"/>
              <w:rPr>
                <w:rFonts w:eastAsia="Times New Roman"/>
                <w:color w:val="000000" w:themeColor="dark1"/>
                <w:kern w:val="24"/>
                <w:sz w:val="22"/>
                <w:szCs w:val="22"/>
              </w:rPr>
            </w:pPr>
            <w:r w:rsidRPr="003341A2">
              <w:rPr>
                <w:rFonts w:eastAsia="Times New Roman"/>
                <w:color w:val="000000" w:themeColor="dark1"/>
                <w:kern w:val="24"/>
                <w:sz w:val="22"/>
                <w:szCs w:val="22"/>
              </w:rPr>
              <w:t xml:space="preserve"> 1 bit </w:t>
            </w:r>
          </w:p>
        </w:tc>
        <w:tc>
          <w:tcPr>
            <w:tcW w:w="975"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0D084F8" w14:textId="7C4B5CDA"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sz w:val="22"/>
                <w:szCs w:val="22"/>
              </w:rPr>
              <w:t xml:space="preserve"> 11 bits</w:t>
            </w:r>
          </w:p>
        </w:tc>
        <w:tc>
          <w:tcPr>
            <w:tcW w:w="974"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A89ECFE" w14:textId="2E0D4190" w:rsidR="00112891" w:rsidRPr="003341A2" w:rsidRDefault="00377345"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color w:val="000000" w:themeColor="dark1"/>
                <w:kern w:val="24"/>
                <w:sz w:val="22"/>
                <w:szCs w:val="22"/>
              </w:rPr>
              <w:t>1</w:t>
            </w:r>
            <w:r w:rsidR="003C4F2B">
              <w:rPr>
                <w:rFonts w:eastAsia="Times New Roman"/>
                <w:color w:val="000000" w:themeColor="dark1"/>
                <w:kern w:val="24"/>
                <w:sz w:val="22"/>
                <w:szCs w:val="22"/>
              </w:rPr>
              <w:t>9</w:t>
            </w:r>
            <w:r w:rsidR="00305DB3" w:rsidRPr="003341A2">
              <w:rPr>
                <w:rFonts w:eastAsia="Times New Roman"/>
                <w:color w:val="000000" w:themeColor="dark1"/>
                <w:kern w:val="24"/>
                <w:sz w:val="22"/>
                <w:szCs w:val="22"/>
              </w:rPr>
              <w:t xml:space="preserve"> (+ 9bits CRC)</w:t>
            </w:r>
          </w:p>
        </w:tc>
      </w:tr>
      <w:tr w:rsidR="00112891" w:rsidRPr="007D58CF" w14:paraId="1A53A63E" w14:textId="77777777" w:rsidTr="003341A2">
        <w:trPr>
          <w:trHeight w:val="613"/>
        </w:trPr>
        <w:tc>
          <w:tcPr>
            <w:tcW w:w="1237"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1A5C467E" w14:textId="15FE0522"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b/>
                <w:color w:val="FFFFFF" w:themeColor="light1"/>
                <w:kern w:val="24"/>
                <w:sz w:val="22"/>
                <w:szCs w:val="22"/>
              </w:rPr>
              <w:t>PUCCH duration (symbols)</w:t>
            </w:r>
          </w:p>
        </w:tc>
        <w:tc>
          <w:tcPr>
            <w:tcW w:w="974"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1090DAA" w14:textId="7910E204"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color w:val="000000" w:themeColor="dark1"/>
                <w:kern w:val="24"/>
                <w:sz w:val="22"/>
                <w:szCs w:val="22"/>
              </w:rPr>
              <w:t>1</w:t>
            </w:r>
          </w:p>
        </w:tc>
        <w:tc>
          <w:tcPr>
            <w:tcW w:w="841" w:type="pct"/>
            <w:tcBorders>
              <w:top w:val="single" w:sz="8" w:space="0" w:color="FFFFFF"/>
              <w:left w:val="single" w:sz="8" w:space="0" w:color="FFFFFF"/>
              <w:bottom w:val="single" w:sz="8" w:space="0" w:color="FFFFFF"/>
              <w:right w:val="single" w:sz="8" w:space="0" w:color="FFFFFF"/>
            </w:tcBorders>
            <w:shd w:val="clear" w:color="auto" w:fill="E8E9F9"/>
          </w:tcPr>
          <w:p w14:paraId="0486DEE5" w14:textId="0AD30605" w:rsidR="00112891" w:rsidRPr="003341A2" w:rsidRDefault="00112891" w:rsidP="00112891">
            <w:pPr>
              <w:overflowPunct/>
              <w:autoSpaceDE/>
              <w:autoSpaceDN/>
              <w:adjustRightInd/>
              <w:spacing w:before="240" w:after="0" w:line="256" w:lineRule="auto"/>
              <w:textAlignment w:val="auto"/>
              <w:rPr>
                <w:rFonts w:eastAsia="Times New Roman"/>
                <w:color w:val="000000" w:themeColor="dark1"/>
                <w:kern w:val="24"/>
                <w:sz w:val="22"/>
                <w:szCs w:val="22"/>
              </w:rPr>
            </w:pPr>
            <w:r w:rsidRPr="003341A2">
              <w:rPr>
                <w:rFonts w:eastAsia="Times New Roman"/>
                <w:color w:val="000000" w:themeColor="dark1"/>
                <w:kern w:val="24"/>
                <w:sz w:val="22"/>
                <w:szCs w:val="22"/>
              </w:rPr>
              <w:t>14</w:t>
            </w:r>
          </w:p>
        </w:tc>
        <w:tc>
          <w:tcPr>
            <w:tcW w:w="975"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35E0DF2" w14:textId="33866CDB"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sz w:val="22"/>
                <w:szCs w:val="22"/>
              </w:rPr>
              <w:t>2</w:t>
            </w:r>
          </w:p>
        </w:tc>
        <w:tc>
          <w:tcPr>
            <w:tcW w:w="974"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E13D809" w14:textId="188BB2E6"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color w:val="000000" w:themeColor="dark1"/>
                <w:kern w:val="24"/>
                <w:sz w:val="22"/>
                <w:szCs w:val="22"/>
              </w:rPr>
              <w:t>14</w:t>
            </w:r>
          </w:p>
        </w:tc>
      </w:tr>
      <w:tr w:rsidR="00112891" w:rsidRPr="007D58CF" w14:paraId="358DD0E1" w14:textId="77777777" w:rsidTr="003341A2">
        <w:trPr>
          <w:trHeight w:val="334"/>
        </w:trPr>
        <w:tc>
          <w:tcPr>
            <w:tcW w:w="1237"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161D4B41" w14:textId="77777777"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b/>
                <w:color w:val="FFFFFF" w:themeColor="light1"/>
                <w:kern w:val="24"/>
                <w:sz w:val="22"/>
                <w:szCs w:val="22"/>
              </w:rPr>
              <w:t>Number of UEs</w:t>
            </w:r>
          </w:p>
        </w:tc>
        <w:tc>
          <w:tcPr>
            <w:tcW w:w="974"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CDCAEF6" w14:textId="77777777"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color w:val="000000" w:themeColor="dark1"/>
                <w:kern w:val="24"/>
                <w:sz w:val="22"/>
                <w:szCs w:val="22"/>
              </w:rPr>
              <w:t>1 UE</w:t>
            </w:r>
          </w:p>
        </w:tc>
        <w:tc>
          <w:tcPr>
            <w:tcW w:w="841" w:type="pct"/>
            <w:tcBorders>
              <w:top w:val="single" w:sz="8" w:space="0" w:color="FFFFFF"/>
              <w:left w:val="single" w:sz="8" w:space="0" w:color="FFFFFF"/>
              <w:bottom w:val="single" w:sz="8" w:space="0" w:color="FFFFFF"/>
              <w:right w:val="single" w:sz="8" w:space="0" w:color="FFFFFF"/>
            </w:tcBorders>
            <w:shd w:val="clear" w:color="auto" w:fill="CDD1F2"/>
          </w:tcPr>
          <w:p w14:paraId="1144A814" w14:textId="1B213707" w:rsidR="00112891" w:rsidRPr="003341A2" w:rsidRDefault="00112891" w:rsidP="00112891">
            <w:pPr>
              <w:overflowPunct/>
              <w:autoSpaceDE/>
              <w:autoSpaceDN/>
              <w:adjustRightInd/>
              <w:spacing w:before="240" w:after="0" w:line="256" w:lineRule="auto"/>
              <w:textAlignment w:val="auto"/>
              <w:rPr>
                <w:rFonts w:eastAsia="Times New Roman"/>
                <w:color w:val="000000" w:themeColor="dark1"/>
                <w:kern w:val="24"/>
                <w:sz w:val="22"/>
                <w:szCs w:val="22"/>
              </w:rPr>
            </w:pPr>
            <w:r w:rsidRPr="003341A2">
              <w:rPr>
                <w:rFonts w:eastAsia="Times New Roman"/>
                <w:color w:val="000000" w:themeColor="dark1"/>
                <w:kern w:val="24"/>
                <w:sz w:val="22"/>
                <w:szCs w:val="22"/>
              </w:rPr>
              <w:t>1 UE</w:t>
            </w:r>
          </w:p>
        </w:tc>
        <w:tc>
          <w:tcPr>
            <w:tcW w:w="975"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93115F8" w14:textId="548F1C7C"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color w:val="000000" w:themeColor="dark1"/>
                <w:kern w:val="24"/>
                <w:sz w:val="22"/>
                <w:szCs w:val="22"/>
              </w:rPr>
              <w:t>1 UE</w:t>
            </w:r>
          </w:p>
        </w:tc>
        <w:tc>
          <w:tcPr>
            <w:tcW w:w="974"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B2495A6" w14:textId="77777777"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color w:val="000000" w:themeColor="dark1"/>
                <w:kern w:val="24"/>
                <w:sz w:val="22"/>
                <w:szCs w:val="22"/>
              </w:rPr>
              <w:t>1 UE</w:t>
            </w:r>
          </w:p>
        </w:tc>
      </w:tr>
      <w:tr w:rsidR="00112891" w:rsidRPr="007D58CF" w14:paraId="380B3414" w14:textId="77777777" w:rsidTr="003341A2">
        <w:trPr>
          <w:trHeight w:val="325"/>
        </w:trPr>
        <w:tc>
          <w:tcPr>
            <w:tcW w:w="1237"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1C931DD5" w14:textId="77777777"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b/>
                <w:color w:val="FFFFFF" w:themeColor="light1"/>
                <w:kern w:val="24"/>
                <w:sz w:val="22"/>
                <w:szCs w:val="22"/>
              </w:rPr>
              <w:t># RBs for long PUCCH</w:t>
            </w:r>
          </w:p>
        </w:tc>
        <w:tc>
          <w:tcPr>
            <w:tcW w:w="974"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2EC42E7" w14:textId="77777777"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color w:val="000000" w:themeColor="dark1"/>
                <w:kern w:val="24"/>
                <w:sz w:val="22"/>
                <w:szCs w:val="22"/>
              </w:rPr>
              <w:t>1 RB</w:t>
            </w:r>
          </w:p>
        </w:tc>
        <w:tc>
          <w:tcPr>
            <w:tcW w:w="841" w:type="pct"/>
            <w:tcBorders>
              <w:top w:val="single" w:sz="8" w:space="0" w:color="FFFFFF"/>
              <w:left w:val="single" w:sz="8" w:space="0" w:color="FFFFFF"/>
              <w:bottom w:val="single" w:sz="8" w:space="0" w:color="FFFFFF"/>
              <w:right w:val="single" w:sz="8" w:space="0" w:color="FFFFFF"/>
            </w:tcBorders>
            <w:shd w:val="clear" w:color="auto" w:fill="E8E9F9"/>
          </w:tcPr>
          <w:p w14:paraId="781C27F6" w14:textId="1FD72E64" w:rsidR="00112891" w:rsidRPr="003341A2" w:rsidRDefault="00112891" w:rsidP="00112891">
            <w:pPr>
              <w:overflowPunct/>
              <w:autoSpaceDE/>
              <w:autoSpaceDN/>
              <w:adjustRightInd/>
              <w:spacing w:before="240" w:after="0" w:line="256" w:lineRule="auto"/>
              <w:textAlignment w:val="auto"/>
              <w:rPr>
                <w:rFonts w:eastAsia="Times New Roman"/>
                <w:color w:val="000000" w:themeColor="dark1"/>
                <w:kern w:val="24"/>
                <w:sz w:val="22"/>
                <w:szCs w:val="22"/>
              </w:rPr>
            </w:pPr>
            <w:r w:rsidRPr="003341A2">
              <w:rPr>
                <w:rFonts w:eastAsia="Times New Roman"/>
                <w:color w:val="000000" w:themeColor="dark1"/>
                <w:kern w:val="24"/>
                <w:sz w:val="22"/>
                <w:szCs w:val="22"/>
              </w:rPr>
              <w:t xml:space="preserve"> 1 RB</w:t>
            </w:r>
          </w:p>
        </w:tc>
        <w:tc>
          <w:tcPr>
            <w:tcW w:w="975"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CCF7F8B" w14:textId="5715BDB8"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color w:val="000000" w:themeColor="dark1"/>
                <w:kern w:val="24"/>
                <w:sz w:val="22"/>
                <w:szCs w:val="22"/>
              </w:rPr>
              <w:t>1 RB</w:t>
            </w:r>
          </w:p>
        </w:tc>
        <w:tc>
          <w:tcPr>
            <w:tcW w:w="974"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F5CD95A" w14:textId="77777777"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color w:val="000000" w:themeColor="dark1"/>
                <w:kern w:val="24"/>
                <w:sz w:val="22"/>
                <w:szCs w:val="22"/>
              </w:rPr>
              <w:t>1 RB</w:t>
            </w:r>
          </w:p>
        </w:tc>
      </w:tr>
      <w:tr w:rsidR="00112891" w:rsidRPr="007D58CF" w14:paraId="1153AA40" w14:textId="77777777" w:rsidTr="006C3F53">
        <w:trPr>
          <w:trHeight w:val="431"/>
        </w:trPr>
        <w:tc>
          <w:tcPr>
            <w:tcW w:w="1237"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20D9A9B3" w14:textId="77777777"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b/>
                <w:color w:val="FFFFFF" w:themeColor="light1"/>
                <w:kern w:val="24"/>
                <w:sz w:val="22"/>
                <w:szCs w:val="22"/>
              </w:rPr>
              <w:t>Frequency hopping</w:t>
            </w:r>
          </w:p>
        </w:tc>
        <w:tc>
          <w:tcPr>
            <w:tcW w:w="974"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95007FA" w14:textId="5BAD5307"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color w:val="000000" w:themeColor="dark1"/>
                <w:kern w:val="24"/>
                <w:sz w:val="22"/>
                <w:szCs w:val="22"/>
              </w:rPr>
              <w:t>No</w:t>
            </w:r>
          </w:p>
        </w:tc>
        <w:tc>
          <w:tcPr>
            <w:tcW w:w="841" w:type="pct"/>
            <w:tcBorders>
              <w:top w:val="single" w:sz="8" w:space="0" w:color="FFFFFF"/>
              <w:left w:val="single" w:sz="8" w:space="0" w:color="FFFFFF"/>
              <w:bottom w:val="single" w:sz="8" w:space="0" w:color="FFFFFF"/>
              <w:right w:val="single" w:sz="8" w:space="0" w:color="FFFFFF"/>
            </w:tcBorders>
            <w:shd w:val="clear" w:color="auto" w:fill="CDD1F2"/>
          </w:tcPr>
          <w:p w14:paraId="1F386542" w14:textId="6D4E8BC2" w:rsidR="00112891" w:rsidRPr="003341A2" w:rsidRDefault="00112891" w:rsidP="00112891">
            <w:pPr>
              <w:overflowPunct/>
              <w:autoSpaceDE/>
              <w:autoSpaceDN/>
              <w:adjustRightInd/>
              <w:spacing w:before="240" w:after="0" w:line="256" w:lineRule="auto"/>
              <w:textAlignment w:val="auto"/>
              <w:rPr>
                <w:rFonts w:eastAsia="Times New Roman"/>
                <w:color w:val="000000" w:themeColor="dark1"/>
                <w:kern w:val="24"/>
                <w:sz w:val="22"/>
                <w:szCs w:val="22"/>
              </w:rPr>
            </w:pPr>
            <w:r w:rsidRPr="003341A2">
              <w:rPr>
                <w:rFonts w:eastAsia="Times New Roman"/>
                <w:color w:val="000000" w:themeColor="dark1"/>
                <w:kern w:val="24"/>
                <w:sz w:val="22"/>
                <w:szCs w:val="22"/>
              </w:rPr>
              <w:t xml:space="preserve"> Enabled</w:t>
            </w:r>
          </w:p>
        </w:tc>
        <w:tc>
          <w:tcPr>
            <w:tcW w:w="975"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E4ED464" w14:textId="6CC5B209" w:rsidR="00112891" w:rsidRPr="003341A2" w:rsidRDefault="0049677E"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color w:val="000000" w:themeColor="dark1"/>
                <w:kern w:val="24"/>
                <w:sz w:val="22"/>
                <w:szCs w:val="22"/>
              </w:rPr>
              <w:t>No</w:t>
            </w:r>
          </w:p>
        </w:tc>
        <w:tc>
          <w:tcPr>
            <w:tcW w:w="974"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136E09C" w14:textId="77777777" w:rsidR="00112891" w:rsidRPr="003341A2" w:rsidRDefault="00112891" w:rsidP="00112891">
            <w:pPr>
              <w:overflowPunct/>
              <w:autoSpaceDE/>
              <w:autoSpaceDN/>
              <w:adjustRightInd/>
              <w:spacing w:before="240" w:after="0" w:line="256" w:lineRule="auto"/>
              <w:textAlignment w:val="auto"/>
              <w:rPr>
                <w:rFonts w:eastAsia="Times New Roman"/>
                <w:sz w:val="22"/>
                <w:szCs w:val="22"/>
              </w:rPr>
            </w:pPr>
            <w:r w:rsidRPr="003341A2">
              <w:rPr>
                <w:rFonts w:eastAsia="Times New Roman"/>
                <w:color w:val="000000" w:themeColor="dark1"/>
                <w:kern w:val="24"/>
                <w:sz w:val="22"/>
                <w:szCs w:val="22"/>
              </w:rPr>
              <w:t>Enabled</w:t>
            </w:r>
          </w:p>
        </w:tc>
      </w:tr>
      <w:tr w:rsidR="006C3F53" w:rsidRPr="00033B0B" w14:paraId="6813FDC1" w14:textId="77777777" w:rsidTr="006C3F53">
        <w:trPr>
          <w:trHeight w:val="431"/>
        </w:trPr>
        <w:tc>
          <w:tcPr>
            <w:tcW w:w="1237"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78444E19" w14:textId="08AD10D7" w:rsidR="006C3F53" w:rsidRPr="00033B0B" w:rsidRDefault="006C3F53" w:rsidP="00112891">
            <w:pPr>
              <w:overflowPunct/>
              <w:autoSpaceDE/>
              <w:autoSpaceDN/>
              <w:adjustRightInd/>
              <w:spacing w:before="240" w:after="0" w:line="256" w:lineRule="auto"/>
              <w:textAlignment w:val="auto"/>
              <w:rPr>
                <w:rFonts w:eastAsia="Times New Roman"/>
                <w:b/>
                <w:bCs/>
                <w:color w:val="FFFFFF" w:themeColor="light1"/>
                <w:kern w:val="24"/>
                <w:sz w:val="22"/>
                <w:szCs w:val="22"/>
              </w:rPr>
            </w:pPr>
            <w:r>
              <w:rPr>
                <w:rFonts w:eastAsia="Times New Roman"/>
                <w:b/>
                <w:bCs/>
                <w:color w:val="FFFFFF" w:themeColor="light1"/>
                <w:kern w:val="24"/>
                <w:sz w:val="22"/>
                <w:szCs w:val="22"/>
              </w:rPr>
              <w:t>Performance</w:t>
            </w:r>
          </w:p>
        </w:tc>
        <w:tc>
          <w:tcPr>
            <w:tcW w:w="3763" w:type="pct"/>
            <w:gridSpan w:val="4"/>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6C112060" w14:textId="79998340" w:rsidR="006C3F53" w:rsidRPr="00033B0B" w:rsidRDefault="006C3F53" w:rsidP="00112891">
            <w:pPr>
              <w:overflowPunct/>
              <w:autoSpaceDE/>
              <w:autoSpaceDN/>
              <w:adjustRightInd/>
              <w:spacing w:before="240"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 xml:space="preserve">1% false alarm and 1% </w:t>
            </w:r>
            <w:proofErr w:type="gramStart"/>
            <w:r>
              <w:rPr>
                <w:rFonts w:eastAsia="Times New Roman"/>
                <w:color w:val="000000" w:themeColor="dark1"/>
                <w:kern w:val="24"/>
                <w:sz w:val="22"/>
                <w:szCs w:val="22"/>
              </w:rPr>
              <w:t>mis-detection</w:t>
            </w:r>
            <w:proofErr w:type="gramEnd"/>
          </w:p>
        </w:tc>
      </w:tr>
    </w:tbl>
    <w:p w14:paraId="5D04A248" w14:textId="55CAA9C5" w:rsidR="000E6249" w:rsidRPr="003341A2" w:rsidRDefault="000E6249" w:rsidP="001A53F8">
      <w:pPr>
        <w:rPr>
          <w:sz w:val="22"/>
          <w:szCs w:val="22"/>
          <w:lang w:eastAsia="zh-CN"/>
        </w:rPr>
      </w:pPr>
    </w:p>
    <w:p w14:paraId="5ADFCE4B" w14:textId="013CC0A4" w:rsidR="00BC5B1A" w:rsidRPr="002C136E" w:rsidRDefault="00033B0B" w:rsidP="001A53F8">
      <w:pPr>
        <w:rPr>
          <w:lang w:eastAsia="zh-CN"/>
        </w:rPr>
      </w:pPr>
      <w:r w:rsidRPr="003C4F2B">
        <w:rPr>
          <w:lang w:eastAsia="zh-CN"/>
        </w:rPr>
        <w:fldChar w:fldCharType="begin"/>
      </w:r>
      <w:r w:rsidRPr="00033B0B">
        <w:rPr>
          <w:lang w:eastAsia="zh-CN"/>
        </w:rPr>
        <w:instrText xml:space="preserve"> REF _Ref40453465 \h </w:instrText>
      </w:r>
      <w:r>
        <w:rPr>
          <w:lang w:eastAsia="zh-CN"/>
        </w:rPr>
        <w:instrText xml:space="preserve"> \* MERGEFORMAT </w:instrText>
      </w:r>
      <w:r w:rsidRPr="003C4F2B">
        <w:rPr>
          <w:lang w:eastAsia="zh-CN"/>
        </w:rPr>
      </w:r>
      <w:r w:rsidRPr="003C4F2B">
        <w:rPr>
          <w:lang w:eastAsia="zh-CN"/>
        </w:rPr>
        <w:fldChar w:fldCharType="separate"/>
      </w:r>
      <w:r w:rsidRPr="003341A2">
        <w:t xml:space="preserve">Table </w:t>
      </w:r>
      <w:r w:rsidRPr="003341A2">
        <w:rPr>
          <w:noProof/>
        </w:rPr>
        <w:t>3</w:t>
      </w:r>
      <w:r w:rsidRPr="003C4F2B">
        <w:rPr>
          <w:lang w:eastAsia="zh-CN"/>
        </w:rPr>
        <w:fldChar w:fldCharType="end"/>
      </w:r>
      <w:r>
        <w:rPr>
          <w:lang w:eastAsia="zh-CN"/>
        </w:rPr>
        <w:t xml:space="preserve"> </w:t>
      </w:r>
      <w:r w:rsidR="00BC5B1A" w:rsidRPr="002C136E">
        <w:rPr>
          <w:lang w:eastAsia="zh-CN"/>
        </w:rPr>
        <w:t>presents the basic parameters for PUSCH.</w:t>
      </w:r>
      <w:r w:rsidR="00E1573D" w:rsidRPr="002C136E">
        <w:rPr>
          <w:lang w:eastAsia="zh-CN"/>
        </w:rPr>
        <w:t xml:space="preserve"> An entire uplink slot is assumed to be dedicated to the transmission of PUSCH, with 11 data symbols and 3 DMRS symbols. Special attention is also given to msg3, which is also a PUSCH transmission with a payload size of either 56 or 72 bits.</w:t>
      </w:r>
    </w:p>
    <w:p w14:paraId="1FFF85CB" w14:textId="74030B08" w:rsidR="00E1573D" w:rsidRPr="002C136E" w:rsidRDefault="00E1573D" w:rsidP="00E1573D">
      <w:pPr>
        <w:pStyle w:val="Caption"/>
        <w:keepNext/>
        <w:jc w:val="center"/>
        <w:rPr>
          <w:color w:val="auto"/>
          <w:sz w:val="24"/>
          <w:szCs w:val="24"/>
        </w:rPr>
      </w:pPr>
      <w:bookmarkStart w:id="3" w:name="_Ref40453465"/>
      <w:r w:rsidRPr="002C136E">
        <w:rPr>
          <w:color w:val="auto"/>
          <w:sz w:val="24"/>
          <w:szCs w:val="24"/>
        </w:rPr>
        <w:t xml:space="preserve">Table </w:t>
      </w:r>
      <w:r w:rsidRPr="002C136E">
        <w:rPr>
          <w:color w:val="auto"/>
          <w:sz w:val="24"/>
          <w:szCs w:val="24"/>
        </w:rPr>
        <w:fldChar w:fldCharType="begin"/>
      </w:r>
      <w:r w:rsidRPr="002C136E">
        <w:rPr>
          <w:color w:val="auto"/>
          <w:sz w:val="24"/>
          <w:szCs w:val="24"/>
        </w:rPr>
        <w:instrText xml:space="preserve"> SEQ Table \* ARABIC </w:instrText>
      </w:r>
      <w:r w:rsidRPr="002C136E">
        <w:rPr>
          <w:color w:val="auto"/>
          <w:sz w:val="24"/>
          <w:szCs w:val="24"/>
        </w:rPr>
        <w:fldChar w:fldCharType="separate"/>
      </w:r>
      <w:r w:rsidR="00747ED4">
        <w:rPr>
          <w:noProof/>
          <w:color w:val="auto"/>
          <w:sz w:val="24"/>
          <w:szCs w:val="24"/>
        </w:rPr>
        <w:t>3</w:t>
      </w:r>
      <w:r w:rsidRPr="002C136E">
        <w:rPr>
          <w:color w:val="auto"/>
          <w:sz w:val="24"/>
          <w:szCs w:val="24"/>
        </w:rPr>
        <w:fldChar w:fldCharType="end"/>
      </w:r>
      <w:bookmarkEnd w:id="3"/>
      <w:r w:rsidRPr="002C136E">
        <w:rPr>
          <w:color w:val="auto"/>
          <w:sz w:val="24"/>
          <w:szCs w:val="24"/>
        </w:rPr>
        <w:t xml:space="preserve"> PUSCH Parameters for link-level simulations and link budget analysis</w:t>
      </w:r>
    </w:p>
    <w:tbl>
      <w:tblPr>
        <w:tblW w:w="3916" w:type="pct"/>
        <w:jc w:val="center"/>
        <w:tblCellMar>
          <w:left w:w="0" w:type="dxa"/>
          <w:right w:w="0" w:type="dxa"/>
        </w:tblCellMar>
        <w:tblLook w:val="04A0" w:firstRow="1" w:lastRow="0" w:firstColumn="1" w:lastColumn="0" w:noHBand="0" w:noVBand="1"/>
      </w:tblPr>
      <w:tblGrid>
        <w:gridCol w:w="2230"/>
        <w:gridCol w:w="5085"/>
      </w:tblGrid>
      <w:tr w:rsidR="007D58CF" w:rsidRPr="007D58CF" w14:paraId="47DCBCE9" w14:textId="77777777" w:rsidTr="003341A2">
        <w:trPr>
          <w:trHeight w:val="175"/>
          <w:jc w:val="center"/>
        </w:trPr>
        <w:tc>
          <w:tcPr>
            <w:tcW w:w="1524" w:type="pct"/>
            <w:tcBorders>
              <w:top w:val="single" w:sz="8" w:space="0" w:color="FFFFFF"/>
              <w:left w:val="single" w:sz="8" w:space="0" w:color="FFFFFF"/>
              <w:bottom w:val="single" w:sz="24" w:space="0" w:color="FFFFFF"/>
              <w:right w:val="single" w:sz="8" w:space="0" w:color="FFFFFF"/>
            </w:tcBorders>
            <w:shd w:val="clear" w:color="auto" w:fill="3253DC"/>
            <w:tcMar>
              <w:top w:w="15" w:type="dxa"/>
              <w:left w:w="71" w:type="dxa"/>
              <w:bottom w:w="0" w:type="dxa"/>
              <w:right w:w="71" w:type="dxa"/>
            </w:tcMar>
            <w:vAlign w:val="center"/>
            <w:hideMark/>
          </w:tcPr>
          <w:p w14:paraId="3A2D42E4" w14:textId="34E1E83F" w:rsidR="007D58CF" w:rsidRPr="003341A2" w:rsidRDefault="002C136E" w:rsidP="007D58CF">
            <w:pPr>
              <w:overflowPunct/>
              <w:autoSpaceDE/>
              <w:autoSpaceDN/>
              <w:adjustRightInd/>
              <w:spacing w:after="0" w:line="256" w:lineRule="auto"/>
              <w:jc w:val="center"/>
              <w:textAlignment w:val="auto"/>
              <w:rPr>
                <w:rFonts w:eastAsia="Times New Roman"/>
                <w:sz w:val="22"/>
                <w:szCs w:val="22"/>
              </w:rPr>
            </w:pPr>
            <w:r w:rsidRPr="003341A2">
              <w:rPr>
                <w:rFonts w:eastAsia="Times New Roman"/>
                <w:b/>
                <w:color w:val="FFFFFF" w:themeColor="light1"/>
                <w:kern w:val="24"/>
                <w:sz w:val="22"/>
                <w:szCs w:val="22"/>
              </w:rPr>
              <w:t xml:space="preserve">PUSCH </w:t>
            </w:r>
            <w:r w:rsidR="007D58CF" w:rsidRPr="003341A2">
              <w:rPr>
                <w:rFonts w:eastAsia="Times New Roman"/>
                <w:b/>
                <w:color w:val="FFFFFF" w:themeColor="light1"/>
                <w:kern w:val="24"/>
                <w:sz w:val="22"/>
                <w:szCs w:val="22"/>
              </w:rPr>
              <w:t>Parameter</w:t>
            </w:r>
          </w:p>
        </w:tc>
        <w:tc>
          <w:tcPr>
            <w:tcW w:w="3476" w:type="pct"/>
            <w:tcBorders>
              <w:top w:val="single" w:sz="8" w:space="0" w:color="FFFFFF"/>
              <w:left w:val="single" w:sz="8" w:space="0" w:color="FFFFFF"/>
              <w:bottom w:val="single" w:sz="24" w:space="0" w:color="FFFFFF"/>
              <w:right w:val="single" w:sz="8" w:space="0" w:color="FFFFFF"/>
            </w:tcBorders>
            <w:shd w:val="clear" w:color="auto" w:fill="3253DC"/>
            <w:tcMar>
              <w:top w:w="15" w:type="dxa"/>
              <w:left w:w="71" w:type="dxa"/>
              <w:bottom w:w="0" w:type="dxa"/>
              <w:right w:w="71" w:type="dxa"/>
            </w:tcMar>
            <w:vAlign w:val="center"/>
            <w:hideMark/>
          </w:tcPr>
          <w:p w14:paraId="756BE929" w14:textId="77777777" w:rsidR="007D58CF" w:rsidRPr="003341A2" w:rsidRDefault="007D58CF" w:rsidP="007D58CF">
            <w:pPr>
              <w:overflowPunct/>
              <w:autoSpaceDE/>
              <w:autoSpaceDN/>
              <w:adjustRightInd/>
              <w:spacing w:after="0" w:line="256" w:lineRule="auto"/>
              <w:jc w:val="center"/>
              <w:textAlignment w:val="auto"/>
              <w:rPr>
                <w:rFonts w:eastAsia="Times New Roman"/>
                <w:sz w:val="22"/>
                <w:szCs w:val="22"/>
              </w:rPr>
            </w:pPr>
            <w:r w:rsidRPr="003341A2">
              <w:rPr>
                <w:rFonts w:eastAsia="Times New Roman"/>
                <w:b/>
                <w:color w:val="FFFFFF" w:themeColor="light1"/>
                <w:kern w:val="24"/>
                <w:sz w:val="22"/>
                <w:szCs w:val="22"/>
              </w:rPr>
              <w:t>Value</w:t>
            </w:r>
          </w:p>
        </w:tc>
      </w:tr>
      <w:tr w:rsidR="007D58CF" w:rsidRPr="007D58CF" w14:paraId="23CAFC72" w14:textId="77777777" w:rsidTr="003341A2">
        <w:trPr>
          <w:trHeight w:val="564"/>
          <w:jc w:val="center"/>
        </w:trPr>
        <w:tc>
          <w:tcPr>
            <w:tcW w:w="1524" w:type="pct"/>
            <w:tcBorders>
              <w:top w:val="single" w:sz="24" w:space="0" w:color="FFFFFF"/>
              <w:left w:val="single" w:sz="8" w:space="0" w:color="FFFFFF"/>
              <w:bottom w:val="single" w:sz="8" w:space="0" w:color="FFFFFF"/>
              <w:right w:val="single" w:sz="8" w:space="0" w:color="FFFFFF"/>
            </w:tcBorders>
            <w:shd w:val="clear" w:color="auto" w:fill="3253DC"/>
            <w:tcMar>
              <w:top w:w="15" w:type="dxa"/>
              <w:left w:w="71" w:type="dxa"/>
              <w:bottom w:w="0" w:type="dxa"/>
              <w:right w:w="71" w:type="dxa"/>
            </w:tcMar>
            <w:vAlign w:val="center"/>
            <w:hideMark/>
          </w:tcPr>
          <w:p w14:paraId="7A480996" w14:textId="77777777" w:rsidR="007D58CF" w:rsidRPr="003341A2" w:rsidRDefault="007D58CF" w:rsidP="007D58CF">
            <w:pPr>
              <w:overflowPunct/>
              <w:autoSpaceDE/>
              <w:autoSpaceDN/>
              <w:adjustRightInd/>
              <w:spacing w:after="0" w:line="256" w:lineRule="auto"/>
              <w:textAlignment w:val="auto"/>
              <w:rPr>
                <w:rFonts w:eastAsia="Times New Roman"/>
                <w:sz w:val="22"/>
                <w:szCs w:val="22"/>
              </w:rPr>
            </w:pPr>
            <w:r w:rsidRPr="003341A2">
              <w:rPr>
                <w:rFonts w:eastAsia="Times New Roman"/>
                <w:b/>
                <w:color w:val="FFFFFF" w:themeColor="light1"/>
                <w:kern w:val="24"/>
                <w:sz w:val="22"/>
                <w:szCs w:val="22"/>
              </w:rPr>
              <w:t>UE antenna configuration</w:t>
            </w:r>
          </w:p>
        </w:tc>
        <w:tc>
          <w:tcPr>
            <w:tcW w:w="3476" w:type="pct"/>
            <w:tcBorders>
              <w:top w:val="single" w:sz="24" w:space="0" w:color="FFFFFF"/>
              <w:left w:val="single" w:sz="8" w:space="0" w:color="FFFFFF"/>
              <w:bottom w:val="single" w:sz="8" w:space="0" w:color="FFFFFF"/>
              <w:right w:val="single" w:sz="8" w:space="0" w:color="FFFFFF"/>
            </w:tcBorders>
            <w:shd w:val="clear" w:color="auto" w:fill="CDD1F2"/>
            <w:tcMar>
              <w:top w:w="15" w:type="dxa"/>
              <w:left w:w="71" w:type="dxa"/>
              <w:bottom w:w="0" w:type="dxa"/>
              <w:right w:w="71" w:type="dxa"/>
            </w:tcMar>
            <w:vAlign w:val="center"/>
            <w:hideMark/>
          </w:tcPr>
          <w:p w14:paraId="38A4C29E" w14:textId="77777777" w:rsidR="007D58CF" w:rsidRPr="003341A2" w:rsidRDefault="007D58CF" w:rsidP="007D58CF">
            <w:pPr>
              <w:overflowPunct/>
              <w:autoSpaceDE/>
              <w:autoSpaceDN/>
              <w:adjustRightInd/>
              <w:spacing w:after="0" w:line="256" w:lineRule="auto"/>
              <w:textAlignment w:val="auto"/>
              <w:rPr>
                <w:rFonts w:eastAsia="Times New Roman"/>
                <w:sz w:val="22"/>
                <w:szCs w:val="22"/>
              </w:rPr>
            </w:pPr>
            <w:r w:rsidRPr="003341A2">
              <w:rPr>
                <w:rFonts w:eastAsia="Times New Roman"/>
                <w:color w:val="000000" w:themeColor="dark1"/>
                <w:kern w:val="24"/>
                <w:sz w:val="22"/>
                <w:szCs w:val="22"/>
              </w:rPr>
              <w:t>1/2 Tx</w:t>
            </w:r>
          </w:p>
        </w:tc>
      </w:tr>
      <w:tr w:rsidR="007D58CF" w:rsidRPr="007D58CF" w14:paraId="304EDCD1" w14:textId="77777777" w:rsidTr="003341A2">
        <w:trPr>
          <w:trHeight w:val="401"/>
          <w:jc w:val="center"/>
        </w:trPr>
        <w:tc>
          <w:tcPr>
            <w:tcW w:w="1524" w:type="pct"/>
            <w:tcBorders>
              <w:top w:val="single" w:sz="8" w:space="0" w:color="FFFFFF"/>
              <w:left w:val="single" w:sz="8" w:space="0" w:color="FFFFFF"/>
              <w:bottom w:val="single" w:sz="8" w:space="0" w:color="FFFFFF"/>
              <w:right w:val="single" w:sz="8" w:space="0" w:color="FFFFFF"/>
            </w:tcBorders>
            <w:shd w:val="clear" w:color="auto" w:fill="3253DC"/>
            <w:tcMar>
              <w:top w:w="15" w:type="dxa"/>
              <w:left w:w="71" w:type="dxa"/>
              <w:bottom w:w="0" w:type="dxa"/>
              <w:right w:w="71" w:type="dxa"/>
            </w:tcMar>
            <w:vAlign w:val="center"/>
            <w:hideMark/>
          </w:tcPr>
          <w:p w14:paraId="3D435B1C" w14:textId="77777777" w:rsidR="007D58CF" w:rsidRPr="003341A2" w:rsidRDefault="007D58CF" w:rsidP="007D58CF">
            <w:pPr>
              <w:overflowPunct/>
              <w:autoSpaceDE/>
              <w:autoSpaceDN/>
              <w:adjustRightInd/>
              <w:spacing w:after="0" w:line="256" w:lineRule="auto"/>
              <w:textAlignment w:val="auto"/>
              <w:rPr>
                <w:rFonts w:eastAsia="Times New Roman"/>
                <w:sz w:val="22"/>
                <w:szCs w:val="22"/>
              </w:rPr>
            </w:pPr>
            <w:r w:rsidRPr="003341A2">
              <w:rPr>
                <w:rFonts w:eastAsia="Times New Roman"/>
                <w:b/>
                <w:color w:val="FFFFFF" w:themeColor="light1"/>
                <w:kern w:val="24"/>
                <w:sz w:val="22"/>
                <w:szCs w:val="22"/>
              </w:rPr>
              <w:t>Antenna Coherence</w:t>
            </w:r>
          </w:p>
        </w:tc>
        <w:tc>
          <w:tcPr>
            <w:tcW w:w="3476" w:type="pct"/>
            <w:tcBorders>
              <w:top w:val="single" w:sz="8" w:space="0" w:color="FFFFFF"/>
              <w:left w:val="single" w:sz="8" w:space="0" w:color="FFFFFF"/>
              <w:bottom w:val="single" w:sz="8" w:space="0" w:color="FFFFFF"/>
              <w:right w:val="single" w:sz="8" w:space="0" w:color="FFFFFF"/>
            </w:tcBorders>
            <w:shd w:val="clear" w:color="auto" w:fill="E8E9F9"/>
            <w:tcMar>
              <w:top w:w="15" w:type="dxa"/>
              <w:left w:w="71" w:type="dxa"/>
              <w:bottom w:w="0" w:type="dxa"/>
              <w:right w:w="71" w:type="dxa"/>
            </w:tcMar>
            <w:vAlign w:val="center"/>
            <w:hideMark/>
          </w:tcPr>
          <w:p w14:paraId="5C0B15C4" w14:textId="77777777" w:rsidR="007D58CF" w:rsidRPr="003341A2" w:rsidRDefault="007D58CF" w:rsidP="007D58CF">
            <w:pPr>
              <w:overflowPunct/>
              <w:autoSpaceDE/>
              <w:autoSpaceDN/>
              <w:adjustRightInd/>
              <w:spacing w:after="0" w:line="256" w:lineRule="auto"/>
              <w:textAlignment w:val="auto"/>
              <w:rPr>
                <w:rFonts w:eastAsia="Times New Roman"/>
                <w:sz w:val="22"/>
                <w:szCs w:val="22"/>
              </w:rPr>
            </w:pPr>
            <w:r w:rsidRPr="003341A2">
              <w:rPr>
                <w:rFonts w:eastAsia="Times New Roman"/>
                <w:color w:val="000000" w:themeColor="dark1"/>
                <w:kern w:val="24"/>
                <w:sz w:val="22"/>
                <w:szCs w:val="22"/>
              </w:rPr>
              <w:t>Non coherent</w:t>
            </w:r>
          </w:p>
        </w:tc>
      </w:tr>
      <w:tr w:rsidR="007D58CF" w:rsidRPr="007D58CF" w14:paraId="1728AD52" w14:textId="77777777" w:rsidTr="003341A2">
        <w:trPr>
          <w:trHeight w:val="401"/>
          <w:jc w:val="center"/>
        </w:trPr>
        <w:tc>
          <w:tcPr>
            <w:tcW w:w="1524" w:type="pct"/>
            <w:tcBorders>
              <w:top w:val="single" w:sz="8" w:space="0" w:color="FFFFFF"/>
              <w:left w:val="single" w:sz="8" w:space="0" w:color="FFFFFF"/>
              <w:bottom w:val="single" w:sz="8" w:space="0" w:color="FFFFFF"/>
              <w:right w:val="single" w:sz="8" w:space="0" w:color="FFFFFF"/>
            </w:tcBorders>
            <w:shd w:val="clear" w:color="auto" w:fill="3253DC"/>
            <w:tcMar>
              <w:top w:w="15" w:type="dxa"/>
              <w:left w:w="71" w:type="dxa"/>
              <w:bottom w:w="0" w:type="dxa"/>
              <w:right w:w="71" w:type="dxa"/>
            </w:tcMar>
            <w:vAlign w:val="center"/>
            <w:hideMark/>
          </w:tcPr>
          <w:p w14:paraId="5C7A04E2" w14:textId="77777777" w:rsidR="007D58CF" w:rsidRPr="003341A2" w:rsidRDefault="007D58CF" w:rsidP="007D58CF">
            <w:pPr>
              <w:overflowPunct/>
              <w:autoSpaceDE/>
              <w:autoSpaceDN/>
              <w:adjustRightInd/>
              <w:spacing w:after="0" w:line="256" w:lineRule="auto"/>
              <w:textAlignment w:val="auto"/>
              <w:rPr>
                <w:rFonts w:eastAsia="Times New Roman"/>
                <w:sz w:val="22"/>
                <w:szCs w:val="22"/>
              </w:rPr>
            </w:pPr>
            <w:r w:rsidRPr="003341A2">
              <w:rPr>
                <w:rFonts w:eastAsia="Times New Roman"/>
                <w:b/>
                <w:color w:val="FFFFFF" w:themeColor="light1"/>
                <w:kern w:val="24"/>
                <w:sz w:val="22"/>
                <w:szCs w:val="22"/>
              </w:rPr>
              <w:t>UE power class</w:t>
            </w:r>
          </w:p>
        </w:tc>
        <w:tc>
          <w:tcPr>
            <w:tcW w:w="3476" w:type="pct"/>
            <w:tcBorders>
              <w:top w:val="single" w:sz="8" w:space="0" w:color="FFFFFF"/>
              <w:left w:val="single" w:sz="8" w:space="0" w:color="FFFFFF"/>
              <w:bottom w:val="single" w:sz="8" w:space="0" w:color="FFFFFF"/>
              <w:right w:val="single" w:sz="8" w:space="0" w:color="FFFFFF"/>
            </w:tcBorders>
            <w:shd w:val="clear" w:color="auto" w:fill="CDD1F2"/>
            <w:tcMar>
              <w:top w:w="15" w:type="dxa"/>
              <w:left w:w="71" w:type="dxa"/>
              <w:bottom w:w="0" w:type="dxa"/>
              <w:right w:w="71" w:type="dxa"/>
            </w:tcMar>
            <w:vAlign w:val="center"/>
            <w:hideMark/>
          </w:tcPr>
          <w:p w14:paraId="501A2C77" w14:textId="77777777" w:rsidR="007D58CF" w:rsidRPr="003341A2" w:rsidRDefault="007D58CF" w:rsidP="007D58CF">
            <w:pPr>
              <w:overflowPunct/>
              <w:autoSpaceDE/>
              <w:autoSpaceDN/>
              <w:adjustRightInd/>
              <w:spacing w:after="0" w:line="256" w:lineRule="auto"/>
              <w:textAlignment w:val="auto"/>
              <w:rPr>
                <w:rFonts w:eastAsia="Times New Roman"/>
                <w:sz w:val="22"/>
                <w:szCs w:val="22"/>
              </w:rPr>
            </w:pPr>
            <w:r w:rsidRPr="003341A2">
              <w:rPr>
                <w:rFonts w:eastAsia="Times New Roman"/>
                <w:color w:val="000000" w:themeColor="dark1"/>
                <w:kern w:val="24"/>
                <w:sz w:val="22"/>
                <w:szCs w:val="22"/>
              </w:rPr>
              <w:t>Power class 3</w:t>
            </w:r>
          </w:p>
        </w:tc>
      </w:tr>
      <w:tr w:rsidR="007D58CF" w:rsidRPr="007D58CF" w14:paraId="4775739D" w14:textId="77777777" w:rsidTr="003341A2">
        <w:trPr>
          <w:trHeight w:val="442"/>
          <w:jc w:val="center"/>
        </w:trPr>
        <w:tc>
          <w:tcPr>
            <w:tcW w:w="1524" w:type="pct"/>
            <w:tcBorders>
              <w:top w:val="single" w:sz="8" w:space="0" w:color="FFFFFF"/>
              <w:left w:val="single" w:sz="8" w:space="0" w:color="FFFFFF"/>
              <w:bottom w:val="single" w:sz="8" w:space="0" w:color="FFFFFF"/>
              <w:right w:val="single" w:sz="8" w:space="0" w:color="FFFFFF"/>
            </w:tcBorders>
            <w:shd w:val="clear" w:color="auto" w:fill="3253DC"/>
            <w:tcMar>
              <w:top w:w="15" w:type="dxa"/>
              <w:left w:w="71" w:type="dxa"/>
              <w:bottom w:w="0" w:type="dxa"/>
              <w:right w:w="71" w:type="dxa"/>
            </w:tcMar>
            <w:vAlign w:val="center"/>
            <w:hideMark/>
          </w:tcPr>
          <w:p w14:paraId="0E8DDF56" w14:textId="77777777" w:rsidR="007D58CF" w:rsidRPr="003341A2" w:rsidRDefault="007D58CF" w:rsidP="007D58CF">
            <w:pPr>
              <w:overflowPunct/>
              <w:autoSpaceDE/>
              <w:autoSpaceDN/>
              <w:adjustRightInd/>
              <w:spacing w:after="0" w:line="256" w:lineRule="auto"/>
              <w:textAlignment w:val="auto"/>
              <w:rPr>
                <w:rFonts w:eastAsia="Times New Roman"/>
                <w:sz w:val="22"/>
                <w:szCs w:val="22"/>
              </w:rPr>
            </w:pPr>
            <w:r w:rsidRPr="003341A2">
              <w:rPr>
                <w:rFonts w:eastAsia="Times New Roman"/>
                <w:b/>
                <w:color w:val="FFFFFF" w:themeColor="light1"/>
                <w:kern w:val="24"/>
                <w:sz w:val="22"/>
                <w:szCs w:val="22"/>
              </w:rPr>
              <w:t>Slot structure</w:t>
            </w:r>
          </w:p>
        </w:tc>
        <w:tc>
          <w:tcPr>
            <w:tcW w:w="3476" w:type="pct"/>
            <w:tcBorders>
              <w:top w:val="single" w:sz="8" w:space="0" w:color="FFFFFF"/>
              <w:left w:val="single" w:sz="8" w:space="0" w:color="FFFFFF"/>
              <w:bottom w:val="single" w:sz="8" w:space="0" w:color="FFFFFF"/>
              <w:right w:val="single" w:sz="8" w:space="0" w:color="FFFFFF"/>
            </w:tcBorders>
            <w:shd w:val="clear" w:color="auto" w:fill="E8E9F9"/>
            <w:tcMar>
              <w:top w:w="15" w:type="dxa"/>
              <w:left w:w="71" w:type="dxa"/>
              <w:bottom w:w="0" w:type="dxa"/>
              <w:right w:w="71" w:type="dxa"/>
            </w:tcMar>
            <w:vAlign w:val="center"/>
            <w:hideMark/>
          </w:tcPr>
          <w:p w14:paraId="4A660909" w14:textId="25207943" w:rsidR="007D58CF" w:rsidRPr="003341A2" w:rsidRDefault="00BC5B1A" w:rsidP="00BC5B1A">
            <w:pPr>
              <w:overflowPunct/>
              <w:autoSpaceDE/>
              <w:autoSpaceDN/>
              <w:adjustRightInd/>
              <w:spacing w:after="0" w:line="256" w:lineRule="auto"/>
              <w:textAlignment w:val="auto"/>
              <w:rPr>
                <w:rFonts w:eastAsia="Times New Roman"/>
                <w:sz w:val="22"/>
                <w:szCs w:val="22"/>
              </w:rPr>
            </w:pPr>
            <w:r w:rsidRPr="003341A2">
              <w:rPr>
                <w:rFonts w:eastAsia="Times New Roman"/>
                <w:color w:val="000000" w:themeColor="dark1"/>
                <w:kern w:val="24"/>
                <w:sz w:val="22"/>
                <w:szCs w:val="22"/>
              </w:rPr>
              <w:t>11</w:t>
            </w:r>
            <w:r w:rsidR="007D58CF" w:rsidRPr="003341A2">
              <w:rPr>
                <w:rFonts w:eastAsia="Times New Roman"/>
                <w:color w:val="000000" w:themeColor="dark1"/>
                <w:kern w:val="24"/>
                <w:sz w:val="22"/>
                <w:szCs w:val="22"/>
              </w:rPr>
              <w:t xml:space="preserve"> </w:t>
            </w:r>
            <w:r w:rsidRPr="003341A2">
              <w:rPr>
                <w:rFonts w:eastAsia="Times New Roman"/>
                <w:color w:val="000000" w:themeColor="dark1"/>
                <w:kern w:val="24"/>
                <w:sz w:val="22"/>
                <w:szCs w:val="22"/>
              </w:rPr>
              <w:t xml:space="preserve">data </w:t>
            </w:r>
            <w:r w:rsidR="007D58CF" w:rsidRPr="003341A2">
              <w:rPr>
                <w:rFonts w:eastAsia="Times New Roman"/>
                <w:color w:val="000000" w:themeColor="dark1"/>
                <w:kern w:val="24"/>
                <w:sz w:val="22"/>
                <w:szCs w:val="22"/>
              </w:rPr>
              <w:t>symbol</w:t>
            </w:r>
            <w:r w:rsidRPr="003341A2">
              <w:rPr>
                <w:rFonts w:eastAsia="Times New Roman"/>
                <w:color w:val="000000" w:themeColor="dark1"/>
                <w:kern w:val="24"/>
                <w:sz w:val="22"/>
                <w:szCs w:val="22"/>
              </w:rPr>
              <w:t>s</w:t>
            </w:r>
            <w:r w:rsidR="007D58CF" w:rsidRPr="003341A2">
              <w:rPr>
                <w:rFonts w:eastAsia="Times New Roman"/>
                <w:color w:val="000000" w:themeColor="dark1"/>
                <w:kern w:val="24"/>
                <w:sz w:val="22"/>
                <w:szCs w:val="22"/>
              </w:rPr>
              <w:t xml:space="preserve"> </w:t>
            </w:r>
            <w:r w:rsidRPr="003341A2">
              <w:rPr>
                <w:rFonts w:eastAsia="Times New Roman"/>
                <w:color w:val="000000" w:themeColor="dark1"/>
                <w:kern w:val="24"/>
                <w:sz w:val="22"/>
                <w:szCs w:val="22"/>
              </w:rPr>
              <w:t>and</w:t>
            </w:r>
            <w:r w:rsidR="007D58CF" w:rsidRPr="003341A2">
              <w:rPr>
                <w:rFonts w:eastAsia="Times New Roman"/>
                <w:color w:val="000000" w:themeColor="dark1"/>
                <w:kern w:val="24"/>
                <w:sz w:val="22"/>
                <w:szCs w:val="22"/>
              </w:rPr>
              <w:t xml:space="preserve"> </w:t>
            </w:r>
            <w:r w:rsidRPr="003341A2">
              <w:rPr>
                <w:rFonts w:eastAsia="Times New Roman"/>
                <w:color w:val="000000" w:themeColor="dark1"/>
                <w:kern w:val="24"/>
                <w:sz w:val="22"/>
                <w:szCs w:val="22"/>
              </w:rPr>
              <w:t>3 DMRS symbols</w:t>
            </w:r>
          </w:p>
        </w:tc>
      </w:tr>
      <w:tr w:rsidR="007D58CF" w:rsidRPr="007D58CF" w14:paraId="0A7FA80F" w14:textId="77777777" w:rsidTr="003341A2">
        <w:trPr>
          <w:trHeight w:val="415"/>
          <w:jc w:val="center"/>
        </w:trPr>
        <w:tc>
          <w:tcPr>
            <w:tcW w:w="1524" w:type="pct"/>
            <w:tcBorders>
              <w:top w:val="single" w:sz="8" w:space="0" w:color="FFFFFF"/>
              <w:left w:val="single" w:sz="8" w:space="0" w:color="FFFFFF"/>
              <w:bottom w:val="single" w:sz="8" w:space="0" w:color="FFFFFF"/>
              <w:right w:val="single" w:sz="8" w:space="0" w:color="FFFFFF"/>
            </w:tcBorders>
            <w:shd w:val="clear" w:color="auto" w:fill="3253DC"/>
            <w:tcMar>
              <w:top w:w="15" w:type="dxa"/>
              <w:left w:w="71" w:type="dxa"/>
              <w:bottom w:w="0" w:type="dxa"/>
              <w:right w:w="71" w:type="dxa"/>
            </w:tcMar>
            <w:vAlign w:val="center"/>
            <w:hideMark/>
          </w:tcPr>
          <w:p w14:paraId="7FE1239A" w14:textId="77777777" w:rsidR="007D58CF" w:rsidRPr="003341A2" w:rsidRDefault="007D58CF" w:rsidP="007D58CF">
            <w:pPr>
              <w:overflowPunct/>
              <w:autoSpaceDE/>
              <w:autoSpaceDN/>
              <w:adjustRightInd/>
              <w:spacing w:after="0"/>
              <w:textAlignment w:val="auto"/>
              <w:rPr>
                <w:rFonts w:eastAsia="Times New Roman"/>
                <w:sz w:val="22"/>
                <w:szCs w:val="22"/>
              </w:rPr>
            </w:pPr>
            <w:r w:rsidRPr="003341A2">
              <w:rPr>
                <w:rFonts w:eastAsia="Times New Roman"/>
                <w:b/>
                <w:color w:val="FFFFFF" w:themeColor="light1"/>
                <w:kern w:val="24"/>
                <w:sz w:val="22"/>
                <w:szCs w:val="22"/>
              </w:rPr>
              <w:t>Waveform</w:t>
            </w:r>
          </w:p>
        </w:tc>
        <w:tc>
          <w:tcPr>
            <w:tcW w:w="3476" w:type="pct"/>
            <w:tcBorders>
              <w:top w:val="single" w:sz="8" w:space="0" w:color="FFFFFF"/>
              <w:left w:val="single" w:sz="8" w:space="0" w:color="FFFFFF"/>
              <w:bottom w:val="single" w:sz="8" w:space="0" w:color="FFFFFF"/>
              <w:right w:val="single" w:sz="8" w:space="0" w:color="FFFFFF"/>
            </w:tcBorders>
            <w:shd w:val="clear" w:color="auto" w:fill="CDD1F2"/>
            <w:tcMar>
              <w:top w:w="15" w:type="dxa"/>
              <w:left w:w="71" w:type="dxa"/>
              <w:bottom w:w="0" w:type="dxa"/>
              <w:right w:w="71" w:type="dxa"/>
            </w:tcMar>
            <w:vAlign w:val="center"/>
            <w:hideMark/>
          </w:tcPr>
          <w:p w14:paraId="7B1FB56A" w14:textId="0850DA25" w:rsidR="007D58CF" w:rsidRPr="003341A2" w:rsidRDefault="007D58CF" w:rsidP="007D58CF">
            <w:pPr>
              <w:overflowPunct/>
              <w:autoSpaceDE/>
              <w:autoSpaceDN/>
              <w:adjustRightInd/>
              <w:spacing w:after="0" w:line="256" w:lineRule="auto"/>
              <w:textAlignment w:val="auto"/>
              <w:rPr>
                <w:rFonts w:eastAsia="Times New Roman"/>
                <w:sz w:val="22"/>
                <w:szCs w:val="22"/>
              </w:rPr>
            </w:pPr>
            <w:r w:rsidRPr="003341A2">
              <w:rPr>
                <w:rFonts w:eastAsia="Times New Roman"/>
                <w:color w:val="000000" w:themeColor="dark1"/>
                <w:kern w:val="24"/>
                <w:sz w:val="22"/>
                <w:szCs w:val="22"/>
              </w:rPr>
              <w:t>CP-OFDM</w:t>
            </w:r>
          </w:p>
        </w:tc>
      </w:tr>
      <w:tr w:rsidR="007D58CF" w:rsidRPr="007D58CF" w14:paraId="672433CE" w14:textId="77777777" w:rsidTr="003341A2">
        <w:trPr>
          <w:trHeight w:val="517"/>
          <w:jc w:val="center"/>
        </w:trPr>
        <w:tc>
          <w:tcPr>
            <w:tcW w:w="1524" w:type="pct"/>
            <w:tcBorders>
              <w:top w:val="single" w:sz="8" w:space="0" w:color="FFFFFF"/>
              <w:left w:val="single" w:sz="8" w:space="0" w:color="FFFFFF"/>
              <w:bottom w:val="single" w:sz="8" w:space="0" w:color="FFFFFF"/>
              <w:right w:val="single" w:sz="8" w:space="0" w:color="FFFFFF"/>
            </w:tcBorders>
            <w:shd w:val="clear" w:color="auto" w:fill="3253DC"/>
            <w:tcMar>
              <w:top w:w="15" w:type="dxa"/>
              <w:left w:w="71" w:type="dxa"/>
              <w:bottom w:w="0" w:type="dxa"/>
              <w:right w:w="71" w:type="dxa"/>
            </w:tcMar>
            <w:vAlign w:val="center"/>
            <w:hideMark/>
          </w:tcPr>
          <w:p w14:paraId="5E5F075D" w14:textId="77777777" w:rsidR="007D58CF" w:rsidRPr="003341A2" w:rsidRDefault="007D58CF" w:rsidP="007D58CF">
            <w:pPr>
              <w:overflowPunct/>
              <w:autoSpaceDE/>
              <w:autoSpaceDN/>
              <w:adjustRightInd/>
              <w:spacing w:after="0" w:line="256" w:lineRule="auto"/>
              <w:textAlignment w:val="auto"/>
              <w:rPr>
                <w:rFonts w:eastAsia="Times New Roman"/>
                <w:sz w:val="22"/>
                <w:szCs w:val="22"/>
              </w:rPr>
            </w:pPr>
            <w:r w:rsidRPr="003341A2">
              <w:rPr>
                <w:rFonts w:eastAsia="Times New Roman"/>
                <w:b/>
                <w:color w:val="FFFFFF" w:themeColor="light1"/>
                <w:kern w:val="24"/>
                <w:sz w:val="22"/>
                <w:szCs w:val="22"/>
              </w:rPr>
              <w:t>PUSCH rank</w:t>
            </w:r>
          </w:p>
        </w:tc>
        <w:tc>
          <w:tcPr>
            <w:tcW w:w="3476" w:type="pct"/>
            <w:tcBorders>
              <w:top w:val="single" w:sz="8" w:space="0" w:color="FFFFFF"/>
              <w:left w:val="single" w:sz="8" w:space="0" w:color="FFFFFF"/>
              <w:bottom w:val="single" w:sz="8" w:space="0" w:color="FFFFFF"/>
              <w:right w:val="single" w:sz="8" w:space="0" w:color="FFFFFF"/>
            </w:tcBorders>
            <w:shd w:val="clear" w:color="auto" w:fill="E8E9F9"/>
            <w:tcMar>
              <w:top w:w="15" w:type="dxa"/>
              <w:left w:w="71" w:type="dxa"/>
              <w:bottom w:w="0" w:type="dxa"/>
              <w:right w:w="71" w:type="dxa"/>
            </w:tcMar>
            <w:vAlign w:val="center"/>
            <w:hideMark/>
          </w:tcPr>
          <w:p w14:paraId="7EAA524C" w14:textId="77777777" w:rsidR="007D58CF" w:rsidRPr="003341A2" w:rsidRDefault="007D58CF" w:rsidP="007D58CF">
            <w:pPr>
              <w:overflowPunct/>
              <w:autoSpaceDE/>
              <w:autoSpaceDN/>
              <w:adjustRightInd/>
              <w:spacing w:after="0" w:line="256" w:lineRule="auto"/>
              <w:textAlignment w:val="auto"/>
              <w:rPr>
                <w:rFonts w:eastAsia="Times New Roman"/>
                <w:sz w:val="22"/>
                <w:szCs w:val="22"/>
              </w:rPr>
            </w:pPr>
            <w:r w:rsidRPr="003341A2">
              <w:rPr>
                <w:rFonts w:eastAsia="Times New Roman"/>
                <w:color w:val="000000" w:themeColor="dark1"/>
                <w:kern w:val="24"/>
                <w:sz w:val="22"/>
                <w:szCs w:val="22"/>
              </w:rPr>
              <w:t>1</w:t>
            </w:r>
          </w:p>
        </w:tc>
      </w:tr>
      <w:tr w:rsidR="007D58CF" w:rsidRPr="007D58CF" w14:paraId="163C1AED" w14:textId="77777777" w:rsidTr="003341A2">
        <w:trPr>
          <w:trHeight w:val="406"/>
          <w:jc w:val="center"/>
        </w:trPr>
        <w:tc>
          <w:tcPr>
            <w:tcW w:w="1524" w:type="pct"/>
            <w:tcBorders>
              <w:top w:val="single" w:sz="8" w:space="0" w:color="FFFFFF"/>
              <w:left w:val="single" w:sz="8" w:space="0" w:color="FFFFFF"/>
              <w:bottom w:val="single" w:sz="8" w:space="0" w:color="FFFFFF"/>
              <w:right w:val="single" w:sz="8" w:space="0" w:color="FFFFFF"/>
            </w:tcBorders>
            <w:shd w:val="clear" w:color="auto" w:fill="3253DC"/>
            <w:tcMar>
              <w:top w:w="15" w:type="dxa"/>
              <w:left w:w="71" w:type="dxa"/>
              <w:bottom w:w="0" w:type="dxa"/>
              <w:right w:w="71" w:type="dxa"/>
            </w:tcMar>
            <w:vAlign w:val="center"/>
            <w:hideMark/>
          </w:tcPr>
          <w:p w14:paraId="72E44BF6" w14:textId="77777777" w:rsidR="007D58CF" w:rsidRPr="003341A2" w:rsidRDefault="007D58CF" w:rsidP="007D58CF">
            <w:pPr>
              <w:overflowPunct/>
              <w:autoSpaceDE/>
              <w:autoSpaceDN/>
              <w:adjustRightInd/>
              <w:spacing w:after="0" w:line="256" w:lineRule="auto"/>
              <w:textAlignment w:val="auto"/>
              <w:rPr>
                <w:rFonts w:eastAsia="Times New Roman"/>
                <w:sz w:val="22"/>
                <w:szCs w:val="22"/>
              </w:rPr>
            </w:pPr>
            <w:r w:rsidRPr="003341A2">
              <w:rPr>
                <w:rFonts w:eastAsia="Times New Roman"/>
                <w:b/>
                <w:color w:val="FFFFFF" w:themeColor="light1"/>
                <w:kern w:val="24"/>
                <w:sz w:val="22"/>
                <w:szCs w:val="22"/>
              </w:rPr>
              <w:t>PUSCH RBs</w:t>
            </w:r>
          </w:p>
        </w:tc>
        <w:tc>
          <w:tcPr>
            <w:tcW w:w="3476" w:type="pct"/>
            <w:tcBorders>
              <w:top w:val="single" w:sz="8" w:space="0" w:color="FFFFFF"/>
              <w:left w:val="single" w:sz="8" w:space="0" w:color="FFFFFF"/>
              <w:bottom w:val="single" w:sz="8" w:space="0" w:color="FFFFFF"/>
              <w:right w:val="single" w:sz="8" w:space="0" w:color="FFFFFF"/>
            </w:tcBorders>
            <w:shd w:val="clear" w:color="auto" w:fill="CDD1F2"/>
            <w:tcMar>
              <w:top w:w="15" w:type="dxa"/>
              <w:left w:w="71" w:type="dxa"/>
              <w:bottom w:w="0" w:type="dxa"/>
              <w:right w:w="71" w:type="dxa"/>
            </w:tcMar>
            <w:vAlign w:val="center"/>
            <w:hideMark/>
          </w:tcPr>
          <w:p w14:paraId="3B430C50" w14:textId="54E3E41A" w:rsidR="007D58CF" w:rsidRPr="003341A2" w:rsidRDefault="00BC5B1A" w:rsidP="007D58CF">
            <w:pPr>
              <w:overflowPunct/>
              <w:autoSpaceDE/>
              <w:autoSpaceDN/>
              <w:adjustRightInd/>
              <w:spacing w:after="0" w:line="256" w:lineRule="auto"/>
              <w:textAlignment w:val="auto"/>
              <w:rPr>
                <w:rFonts w:eastAsia="Times New Roman"/>
                <w:sz w:val="22"/>
                <w:szCs w:val="22"/>
              </w:rPr>
            </w:pPr>
            <w:r w:rsidRPr="003341A2">
              <w:rPr>
                <w:rFonts w:eastAsia="Times New Roman"/>
                <w:color w:val="000000" w:themeColor="dark1"/>
                <w:kern w:val="24"/>
                <w:sz w:val="22"/>
                <w:szCs w:val="22"/>
              </w:rPr>
              <w:t>V</w:t>
            </w:r>
            <w:r w:rsidR="007D58CF" w:rsidRPr="003341A2">
              <w:rPr>
                <w:rFonts w:eastAsia="Times New Roman"/>
                <w:color w:val="000000" w:themeColor="dark1"/>
                <w:kern w:val="24"/>
                <w:sz w:val="22"/>
                <w:szCs w:val="22"/>
              </w:rPr>
              <w:t>ar</w:t>
            </w:r>
            <w:r w:rsidRPr="003341A2">
              <w:rPr>
                <w:rFonts w:eastAsia="Times New Roman"/>
                <w:color w:val="000000" w:themeColor="dark1"/>
                <w:kern w:val="24"/>
                <w:sz w:val="22"/>
                <w:szCs w:val="22"/>
              </w:rPr>
              <w:t>iable 1-32 RBs</w:t>
            </w:r>
          </w:p>
        </w:tc>
      </w:tr>
      <w:tr w:rsidR="007D58CF" w:rsidRPr="007D58CF" w14:paraId="761F7139" w14:textId="77777777" w:rsidTr="003341A2">
        <w:trPr>
          <w:trHeight w:val="523"/>
          <w:jc w:val="center"/>
        </w:trPr>
        <w:tc>
          <w:tcPr>
            <w:tcW w:w="1524" w:type="pct"/>
            <w:tcBorders>
              <w:top w:val="single" w:sz="8" w:space="0" w:color="FFFFFF"/>
              <w:left w:val="single" w:sz="8" w:space="0" w:color="FFFFFF"/>
              <w:bottom w:val="single" w:sz="8" w:space="0" w:color="FFFFFF"/>
              <w:right w:val="single" w:sz="8" w:space="0" w:color="FFFFFF"/>
            </w:tcBorders>
            <w:shd w:val="clear" w:color="auto" w:fill="3253DC"/>
            <w:tcMar>
              <w:top w:w="15" w:type="dxa"/>
              <w:left w:w="71" w:type="dxa"/>
              <w:bottom w:w="0" w:type="dxa"/>
              <w:right w:w="71" w:type="dxa"/>
            </w:tcMar>
            <w:vAlign w:val="center"/>
            <w:hideMark/>
          </w:tcPr>
          <w:p w14:paraId="1AE1C2FA" w14:textId="77777777" w:rsidR="007D58CF" w:rsidRPr="003341A2" w:rsidRDefault="007D58CF" w:rsidP="007D58CF">
            <w:pPr>
              <w:overflowPunct/>
              <w:autoSpaceDE/>
              <w:autoSpaceDN/>
              <w:adjustRightInd/>
              <w:spacing w:after="0"/>
              <w:textAlignment w:val="auto"/>
              <w:rPr>
                <w:rFonts w:eastAsia="Times New Roman"/>
                <w:sz w:val="22"/>
                <w:szCs w:val="22"/>
              </w:rPr>
            </w:pPr>
            <w:r w:rsidRPr="003341A2">
              <w:rPr>
                <w:rFonts w:eastAsia="Times New Roman"/>
                <w:b/>
                <w:color w:val="FFFFFF" w:themeColor="light1"/>
                <w:kern w:val="24"/>
                <w:sz w:val="22"/>
                <w:szCs w:val="22"/>
              </w:rPr>
              <w:t>PUSCH DMRS</w:t>
            </w:r>
          </w:p>
        </w:tc>
        <w:tc>
          <w:tcPr>
            <w:tcW w:w="3476" w:type="pct"/>
            <w:tcBorders>
              <w:top w:val="single" w:sz="8" w:space="0" w:color="FFFFFF"/>
              <w:left w:val="single" w:sz="8" w:space="0" w:color="FFFFFF"/>
              <w:bottom w:val="single" w:sz="8" w:space="0" w:color="FFFFFF"/>
              <w:right w:val="single" w:sz="8" w:space="0" w:color="FFFFFF"/>
            </w:tcBorders>
            <w:shd w:val="clear" w:color="auto" w:fill="E8E9F9"/>
            <w:tcMar>
              <w:top w:w="15" w:type="dxa"/>
              <w:left w:w="71" w:type="dxa"/>
              <w:bottom w:w="0" w:type="dxa"/>
              <w:right w:w="71" w:type="dxa"/>
            </w:tcMar>
            <w:vAlign w:val="center"/>
            <w:hideMark/>
          </w:tcPr>
          <w:p w14:paraId="6201B23B" w14:textId="38781C83" w:rsidR="007D58CF" w:rsidRPr="003341A2" w:rsidRDefault="007D58CF" w:rsidP="007D58CF">
            <w:pPr>
              <w:overflowPunct/>
              <w:autoSpaceDE/>
              <w:autoSpaceDN/>
              <w:adjustRightInd/>
              <w:spacing w:after="0" w:line="256" w:lineRule="auto"/>
              <w:textAlignment w:val="auto"/>
              <w:rPr>
                <w:rFonts w:eastAsia="Times New Roman"/>
                <w:sz w:val="22"/>
                <w:szCs w:val="22"/>
              </w:rPr>
            </w:pPr>
            <w:r w:rsidRPr="003341A2">
              <w:rPr>
                <w:rFonts w:eastAsia="Times New Roman"/>
                <w:color w:val="000000" w:themeColor="dark1"/>
                <w:kern w:val="24"/>
                <w:sz w:val="22"/>
                <w:szCs w:val="22"/>
              </w:rPr>
              <w:t xml:space="preserve">Type 1 with 3 symbols </w:t>
            </w:r>
            <w:r w:rsidR="00E1573D" w:rsidRPr="003341A2">
              <w:rPr>
                <w:rFonts w:eastAsia="Times New Roman"/>
                <w:color w:val="000000" w:themeColor="dark1"/>
                <w:kern w:val="24"/>
                <w:sz w:val="22"/>
                <w:szCs w:val="22"/>
              </w:rPr>
              <w:t>with no data on DMRS symbols</w:t>
            </w:r>
            <w:r w:rsidRPr="003341A2">
              <w:rPr>
                <w:rFonts w:eastAsia="Times New Roman"/>
                <w:color w:val="000000" w:themeColor="dark1"/>
                <w:kern w:val="24"/>
                <w:sz w:val="22"/>
                <w:szCs w:val="22"/>
              </w:rPr>
              <w:t> </w:t>
            </w:r>
          </w:p>
        </w:tc>
      </w:tr>
      <w:tr w:rsidR="007D58CF" w:rsidRPr="00BD4DF5" w14:paraId="6D255F3F" w14:textId="77777777" w:rsidTr="003341A2">
        <w:trPr>
          <w:trHeight w:val="667"/>
          <w:jc w:val="center"/>
        </w:trPr>
        <w:tc>
          <w:tcPr>
            <w:tcW w:w="1524" w:type="pct"/>
            <w:tcBorders>
              <w:top w:val="single" w:sz="8" w:space="0" w:color="FFFFFF"/>
              <w:left w:val="single" w:sz="8" w:space="0" w:color="FFFFFF"/>
              <w:bottom w:val="single" w:sz="8" w:space="0" w:color="FFFFFF"/>
              <w:right w:val="single" w:sz="8" w:space="0" w:color="FFFFFF"/>
            </w:tcBorders>
            <w:shd w:val="clear" w:color="auto" w:fill="3253DC"/>
            <w:tcMar>
              <w:top w:w="15" w:type="dxa"/>
              <w:left w:w="71" w:type="dxa"/>
              <w:bottom w:w="0" w:type="dxa"/>
              <w:right w:w="71" w:type="dxa"/>
            </w:tcMar>
            <w:vAlign w:val="center"/>
            <w:hideMark/>
          </w:tcPr>
          <w:p w14:paraId="2F479836" w14:textId="77777777" w:rsidR="007D58CF" w:rsidRPr="003341A2" w:rsidRDefault="007D58CF" w:rsidP="007D58CF">
            <w:pPr>
              <w:overflowPunct/>
              <w:autoSpaceDE/>
              <w:autoSpaceDN/>
              <w:adjustRightInd/>
              <w:spacing w:after="0" w:line="256" w:lineRule="auto"/>
              <w:textAlignment w:val="auto"/>
              <w:rPr>
                <w:rFonts w:eastAsia="Times New Roman"/>
                <w:sz w:val="22"/>
                <w:szCs w:val="22"/>
              </w:rPr>
            </w:pPr>
            <w:r w:rsidRPr="003341A2">
              <w:rPr>
                <w:rFonts w:eastAsia="Times New Roman"/>
                <w:b/>
                <w:color w:val="FFFFFF" w:themeColor="light1"/>
                <w:kern w:val="24"/>
                <w:sz w:val="22"/>
                <w:szCs w:val="22"/>
              </w:rPr>
              <w:t>Precoding</w:t>
            </w:r>
          </w:p>
        </w:tc>
        <w:tc>
          <w:tcPr>
            <w:tcW w:w="3476" w:type="pct"/>
            <w:tcBorders>
              <w:top w:val="single" w:sz="8" w:space="0" w:color="FFFFFF"/>
              <w:left w:val="single" w:sz="8" w:space="0" w:color="FFFFFF"/>
              <w:bottom w:val="single" w:sz="8" w:space="0" w:color="FFFFFF"/>
              <w:right w:val="single" w:sz="8" w:space="0" w:color="FFFFFF"/>
            </w:tcBorders>
            <w:shd w:val="clear" w:color="auto" w:fill="CDD1F2"/>
            <w:tcMar>
              <w:top w:w="15" w:type="dxa"/>
              <w:left w:w="71" w:type="dxa"/>
              <w:bottom w:w="0" w:type="dxa"/>
              <w:right w:w="71" w:type="dxa"/>
            </w:tcMar>
            <w:vAlign w:val="center"/>
            <w:hideMark/>
          </w:tcPr>
          <w:p w14:paraId="68A716DF" w14:textId="0C5D4D6B" w:rsidR="007D58CF" w:rsidRPr="003341A2" w:rsidRDefault="002C136E" w:rsidP="007D58CF">
            <w:pPr>
              <w:overflowPunct/>
              <w:autoSpaceDE/>
              <w:autoSpaceDN/>
              <w:adjustRightInd/>
              <w:spacing w:after="0" w:line="256" w:lineRule="auto"/>
              <w:textAlignment w:val="auto"/>
              <w:rPr>
                <w:rFonts w:eastAsia="Times New Roman"/>
                <w:sz w:val="22"/>
                <w:szCs w:val="22"/>
              </w:rPr>
            </w:pPr>
            <w:r w:rsidRPr="003341A2">
              <w:rPr>
                <w:rFonts w:eastAsia="Times New Roman"/>
                <w:color w:val="000000" w:themeColor="dark1"/>
                <w:kern w:val="24"/>
                <w:sz w:val="22"/>
                <w:szCs w:val="22"/>
              </w:rPr>
              <w:t>[1 1] precoder</w:t>
            </w:r>
            <w:r w:rsidR="007D58CF" w:rsidRPr="003341A2">
              <w:rPr>
                <w:rFonts w:eastAsia="Times New Roman"/>
                <w:color w:val="000000" w:themeColor="dark1"/>
                <w:kern w:val="24"/>
                <w:sz w:val="22"/>
                <w:szCs w:val="22"/>
              </w:rPr>
              <w:t xml:space="preserve"> with CDD across ports.</w:t>
            </w:r>
          </w:p>
        </w:tc>
      </w:tr>
      <w:tr w:rsidR="007D58CF" w:rsidRPr="00BD4DF5" w14:paraId="47CD7694" w14:textId="77777777" w:rsidTr="003341A2">
        <w:trPr>
          <w:trHeight w:val="401"/>
          <w:jc w:val="center"/>
        </w:trPr>
        <w:tc>
          <w:tcPr>
            <w:tcW w:w="1524" w:type="pct"/>
            <w:tcBorders>
              <w:top w:val="single" w:sz="8" w:space="0" w:color="FFFFFF"/>
              <w:left w:val="single" w:sz="8" w:space="0" w:color="FFFFFF"/>
              <w:bottom w:val="single" w:sz="8" w:space="0" w:color="FFFFFF"/>
              <w:right w:val="single" w:sz="8" w:space="0" w:color="FFFFFF"/>
            </w:tcBorders>
            <w:shd w:val="clear" w:color="auto" w:fill="3253DC"/>
            <w:tcMar>
              <w:top w:w="15" w:type="dxa"/>
              <w:left w:w="71" w:type="dxa"/>
              <w:bottom w:w="0" w:type="dxa"/>
              <w:right w:w="71" w:type="dxa"/>
            </w:tcMar>
            <w:vAlign w:val="center"/>
            <w:hideMark/>
          </w:tcPr>
          <w:p w14:paraId="4DC3E5DA" w14:textId="16DD7E93" w:rsidR="007D58CF" w:rsidRPr="003341A2" w:rsidRDefault="007D58CF" w:rsidP="007D58CF">
            <w:pPr>
              <w:overflowPunct/>
              <w:autoSpaceDE/>
              <w:autoSpaceDN/>
              <w:adjustRightInd/>
              <w:spacing w:after="0" w:line="256" w:lineRule="auto"/>
              <w:textAlignment w:val="auto"/>
              <w:rPr>
                <w:rFonts w:eastAsia="Times New Roman"/>
                <w:sz w:val="22"/>
                <w:szCs w:val="22"/>
              </w:rPr>
            </w:pPr>
            <w:r w:rsidRPr="003341A2">
              <w:rPr>
                <w:rFonts w:eastAsia="Times New Roman"/>
                <w:b/>
                <w:color w:val="FFFFFF" w:themeColor="light1"/>
                <w:kern w:val="24"/>
                <w:sz w:val="22"/>
                <w:szCs w:val="22"/>
              </w:rPr>
              <w:t>Msg3 payload</w:t>
            </w:r>
            <w:r w:rsidR="00E1573D" w:rsidRPr="003341A2">
              <w:rPr>
                <w:rFonts w:eastAsia="Times New Roman"/>
                <w:b/>
                <w:color w:val="FFFFFF" w:themeColor="light1"/>
                <w:kern w:val="24"/>
                <w:sz w:val="22"/>
                <w:szCs w:val="22"/>
              </w:rPr>
              <w:t xml:space="preserve"> size</w:t>
            </w:r>
          </w:p>
        </w:tc>
        <w:tc>
          <w:tcPr>
            <w:tcW w:w="3476" w:type="pct"/>
            <w:tcBorders>
              <w:top w:val="single" w:sz="8" w:space="0" w:color="FFFFFF"/>
              <w:left w:val="single" w:sz="8" w:space="0" w:color="FFFFFF"/>
              <w:bottom w:val="single" w:sz="8" w:space="0" w:color="FFFFFF"/>
              <w:right w:val="single" w:sz="8" w:space="0" w:color="FFFFFF"/>
            </w:tcBorders>
            <w:shd w:val="clear" w:color="auto" w:fill="E8E9F9"/>
            <w:tcMar>
              <w:top w:w="15" w:type="dxa"/>
              <w:left w:w="71" w:type="dxa"/>
              <w:bottom w:w="0" w:type="dxa"/>
              <w:right w:w="71" w:type="dxa"/>
            </w:tcMar>
            <w:vAlign w:val="center"/>
            <w:hideMark/>
          </w:tcPr>
          <w:p w14:paraId="6F55C0AC" w14:textId="77777777" w:rsidR="007D58CF" w:rsidRPr="003341A2" w:rsidRDefault="007D58CF" w:rsidP="007D58CF">
            <w:pPr>
              <w:overflowPunct/>
              <w:autoSpaceDE/>
              <w:autoSpaceDN/>
              <w:adjustRightInd/>
              <w:spacing w:after="0" w:line="256" w:lineRule="auto"/>
              <w:textAlignment w:val="auto"/>
              <w:rPr>
                <w:rFonts w:eastAsia="Times New Roman"/>
                <w:sz w:val="22"/>
                <w:szCs w:val="22"/>
              </w:rPr>
            </w:pPr>
            <w:r w:rsidRPr="003341A2">
              <w:rPr>
                <w:rFonts w:eastAsia="Times New Roman"/>
                <w:color w:val="000000" w:themeColor="dark1"/>
                <w:kern w:val="24"/>
                <w:sz w:val="22"/>
                <w:szCs w:val="22"/>
              </w:rPr>
              <w:t>{56, 72} bits</w:t>
            </w:r>
          </w:p>
        </w:tc>
      </w:tr>
      <w:tr w:rsidR="00367345" w:rsidRPr="00BD4DF5" w14:paraId="3F30DF73" w14:textId="77777777" w:rsidTr="003341A2">
        <w:trPr>
          <w:trHeight w:val="401"/>
          <w:jc w:val="center"/>
        </w:trPr>
        <w:tc>
          <w:tcPr>
            <w:tcW w:w="1524" w:type="pct"/>
            <w:tcBorders>
              <w:top w:val="single" w:sz="8" w:space="0" w:color="FFFFFF"/>
              <w:left w:val="single" w:sz="8" w:space="0" w:color="FFFFFF"/>
              <w:bottom w:val="single" w:sz="8" w:space="0" w:color="FFFFFF"/>
              <w:right w:val="single" w:sz="8" w:space="0" w:color="FFFFFF"/>
            </w:tcBorders>
            <w:shd w:val="clear" w:color="auto" w:fill="3253DC"/>
            <w:tcMar>
              <w:top w:w="15" w:type="dxa"/>
              <w:left w:w="71" w:type="dxa"/>
              <w:bottom w:w="0" w:type="dxa"/>
              <w:right w:w="71" w:type="dxa"/>
            </w:tcMar>
            <w:vAlign w:val="center"/>
          </w:tcPr>
          <w:p w14:paraId="7AF7E984" w14:textId="4DCC883C" w:rsidR="00367345" w:rsidRPr="003341A2" w:rsidRDefault="00367345" w:rsidP="007D58CF">
            <w:pPr>
              <w:overflowPunct/>
              <w:autoSpaceDE/>
              <w:autoSpaceDN/>
              <w:adjustRightInd/>
              <w:spacing w:after="0" w:line="256" w:lineRule="auto"/>
              <w:textAlignment w:val="auto"/>
              <w:rPr>
                <w:rFonts w:eastAsia="Times New Roman"/>
                <w:b/>
                <w:color w:val="FFFFFF" w:themeColor="light1"/>
                <w:kern w:val="24"/>
                <w:sz w:val="22"/>
                <w:szCs w:val="22"/>
              </w:rPr>
            </w:pPr>
            <w:r w:rsidRPr="003341A2">
              <w:rPr>
                <w:rFonts w:eastAsia="Times New Roman"/>
                <w:b/>
                <w:color w:val="FFFFFF" w:themeColor="light1"/>
                <w:kern w:val="24"/>
                <w:sz w:val="22"/>
                <w:szCs w:val="22"/>
              </w:rPr>
              <w:t>Performance metric</w:t>
            </w:r>
          </w:p>
        </w:tc>
        <w:tc>
          <w:tcPr>
            <w:tcW w:w="3476" w:type="pct"/>
            <w:tcBorders>
              <w:top w:val="single" w:sz="8" w:space="0" w:color="FFFFFF"/>
              <w:left w:val="single" w:sz="8" w:space="0" w:color="FFFFFF"/>
              <w:bottom w:val="single" w:sz="8" w:space="0" w:color="FFFFFF"/>
              <w:right w:val="single" w:sz="8" w:space="0" w:color="FFFFFF"/>
            </w:tcBorders>
            <w:shd w:val="clear" w:color="auto" w:fill="E8E9F9"/>
            <w:tcMar>
              <w:top w:w="15" w:type="dxa"/>
              <w:left w:w="71" w:type="dxa"/>
              <w:bottom w:w="0" w:type="dxa"/>
              <w:right w:w="71" w:type="dxa"/>
            </w:tcMar>
            <w:vAlign w:val="center"/>
          </w:tcPr>
          <w:p w14:paraId="13C672DA" w14:textId="64F0D28E" w:rsidR="00367345" w:rsidRPr="003341A2" w:rsidRDefault="00367345" w:rsidP="007D58CF">
            <w:pPr>
              <w:overflowPunct/>
              <w:autoSpaceDE/>
              <w:autoSpaceDN/>
              <w:adjustRightInd/>
              <w:spacing w:after="0" w:line="256" w:lineRule="auto"/>
              <w:textAlignment w:val="auto"/>
              <w:rPr>
                <w:rFonts w:eastAsia="Times New Roman"/>
                <w:color w:val="000000" w:themeColor="dark1"/>
                <w:kern w:val="24"/>
                <w:sz w:val="22"/>
                <w:szCs w:val="22"/>
              </w:rPr>
            </w:pPr>
            <w:r w:rsidRPr="003341A2">
              <w:rPr>
                <w:rFonts w:eastAsia="Times New Roman"/>
                <w:color w:val="000000" w:themeColor="dark1"/>
                <w:kern w:val="24"/>
                <w:sz w:val="22"/>
                <w:szCs w:val="22"/>
              </w:rPr>
              <w:t>1</w:t>
            </w:r>
            <w:r w:rsidR="00AF275E" w:rsidRPr="003341A2">
              <w:rPr>
                <w:rFonts w:eastAsia="Times New Roman"/>
                <w:color w:val="000000" w:themeColor="dark1"/>
                <w:kern w:val="24"/>
                <w:sz w:val="22"/>
                <w:szCs w:val="22"/>
              </w:rPr>
              <w:t>0</w:t>
            </w:r>
            <w:r w:rsidRPr="003341A2">
              <w:rPr>
                <w:rFonts w:eastAsia="Times New Roman"/>
                <w:color w:val="000000" w:themeColor="dark1"/>
                <w:kern w:val="24"/>
                <w:sz w:val="22"/>
                <w:szCs w:val="22"/>
              </w:rPr>
              <w:t>% BLER after 1</w:t>
            </w:r>
            <w:r w:rsidRPr="003341A2">
              <w:rPr>
                <w:rFonts w:eastAsia="Times New Roman"/>
                <w:color w:val="000000" w:themeColor="dark1"/>
                <w:kern w:val="24"/>
                <w:sz w:val="22"/>
                <w:szCs w:val="22"/>
                <w:vertAlign w:val="superscript"/>
              </w:rPr>
              <w:t>st</w:t>
            </w:r>
            <w:r w:rsidRPr="003341A2">
              <w:rPr>
                <w:rFonts w:eastAsia="Times New Roman"/>
                <w:color w:val="000000" w:themeColor="dark1"/>
                <w:kern w:val="24"/>
                <w:sz w:val="22"/>
                <w:szCs w:val="22"/>
              </w:rPr>
              <w:t xml:space="preserve"> </w:t>
            </w:r>
            <w:proofErr w:type="spellStart"/>
            <w:r w:rsidRPr="003341A2">
              <w:rPr>
                <w:rFonts w:eastAsia="Times New Roman"/>
                <w:color w:val="000000" w:themeColor="dark1"/>
                <w:kern w:val="24"/>
                <w:sz w:val="22"/>
                <w:szCs w:val="22"/>
              </w:rPr>
              <w:t>tx</w:t>
            </w:r>
            <w:proofErr w:type="spellEnd"/>
            <w:r w:rsidR="00AF275E" w:rsidRPr="003341A2">
              <w:rPr>
                <w:rFonts w:eastAsia="Times New Roman"/>
                <w:color w:val="000000" w:themeColor="dark1"/>
                <w:kern w:val="24"/>
                <w:sz w:val="22"/>
                <w:szCs w:val="22"/>
              </w:rPr>
              <w:t xml:space="preserve"> for </w:t>
            </w:r>
            <w:proofErr w:type="spellStart"/>
            <w:r w:rsidR="00AF275E" w:rsidRPr="003341A2">
              <w:rPr>
                <w:rFonts w:eastAsia="Times New Roman"/>
                <w:color w:val="000000" w:themeColor="dark1"/>
                <w:kern w:val="24"/>
                <w:sz w:val="22"/>
                <w:szCs w:val="22"/>
              </w:rPr>
              <w:t>eMBB</w:t>
            </w:r>
            <w:proofErr w:type="spellEnd"/>
            <w:r w:rsidR="00AF275E" w:rsidRPr="003341A2">
              <w:rPr>
                <w:rFonts w:eastAsia="Times New Roman"/>
                <w:color w:val="000000" w:themeColor="dark1"/>
                <w:kern w:val="24"/>
                <w:sz w:val="22"/>
                <w:szCs w:val="22"/>
              </w:rPr>
              <w:t xml:space="preserve"> and </w:t>
            </w:r>
            <w:proofErr w:type="spellStart"/>
            <w:r w:rsidR="00AF275E" w:rsidRPr="003341A2">
              <w:rPr>
                <w:rFonts w:eastAsia="Times New Roman"/>
                <w:color w:val="000000" w:themeColor="dark1"/>
                <w:kern w:val="24"/>
                <w:sz w:val="22"/>
                <w:szCs w:val="22"/>
              </w:rPr>
              <w:t>VoNR</w:t>
            </w:r>
            <w:proofErr w:type="spellEnd"/>
          </w:p>
        </w:tc>
      </w:tr>
    </w:tbl>
    <w:p w14:paraId="61E761AB" w14:textId="421FADEB" w:rsidR="007D58CF" w:rsidRPr="00BD4DF5" w:rsidRDefault="007D58CF" w:rsidP="001A53F8">
      <w:pPr>
        <w:rPr>
          <w:lang w:eastAsia="zh-CN"/>
        </w:rPr>
      </w:pPr>
    </w:p>
    <w:p w14:paraId="0CDD5B6D" w14:textId="0002B071" w:rsidR="002C136E" w:rsidRPr="002C136E" w:rsidRDefault="002C136E" w:rsidP="002C136E">
      <w:pPr>
        <w:pStyle w:val="Caption"/>
        <w:keepNext/>
        <w:jc w:val="center"/>
        <w:rPr>
          <w:sz w:val="24"/>
          <w:szCs w:val="24"/>
        </w:rPr>
      </w:pPr>
      <w:r w:rsidRPr="002C136E">
        <w:rPr>
          <w:color w:val="auto"/>
          <w:sz w:val="24"/>
          <w:szCs w:val="24"/>
        </w:rPr>
        <w:lastRenderedPageBreak/>
        <w:t xml:space="preserve">Table </w:t>
      </w:r>
      <w:r w:rsidRPr="002C136E">
        <w:rPr>
          <w:color w:val="auto"/>
          <w:sz w:val="24"/>
          <w:szCs w:val="24"/>
        </w:rPr>
        <w:fldChar w:fldCharType="begin"/>
      </w:r>
      <w:r w:rsidRPr="002C136E">
        <w:rPr>
          <w:color w:val="auto"/>
          <w:sz w:val="24"/>
          <w:szCs w:val="24"/>
        </w:rPr>
        <w:instrText xml:space="preserve"> SEQ Table \* ARABIC </w:instrText>
      </w:r>
      <w:r w:rsidRPr="002C136E">
        <w:rPr>
          <w:color w:val="auto"/>
          <w:sz w:val="24"/>
          <w:szCs w:val="24"/>
        </w:rPr>
        <w:fldChar w:fldCharType="separate"/>
      </w:r>
      <w:r w:rsidR="00747ED4">
        <w:rPr>
          <w:noProof/>
          <w:color w:val="auto"/>
          <w:sz w:val="24"/>
          <w:szCs w:val="24"/>
        </w:rPr>
        <w:t>4</w:t>
      </w:r>
      <w:r w:rsidRPr="002C136E">
        <w:rPr>
          <w:color w:val="auto"/>
          <w:sz w:val="24"/>
          <w:szCs w:val="24"/>
        </w:rPr>
        <w:fldChar w:fldCharType="end"/>
      </w:r>
      <w:r w:rsidRPr="002C136E">
        <w:rPr>
          <w:color w:val="auto"/>
          <w:sz w:val="24"/>
          <w:szCs w:val="24"/>
        </w:rPr>
        <w:t xml:space="preserve"> PRACH Parameters for link-level simulations and link budget analysis</w:t>
      </w:r>
    </w:p>
    <w:tbl>
      <w:tblPr>
        <w:tblW w:w="3909" w:type="pct"/>
        <w:jc w:val="center"/>
        <w:tblCellMar>
          <w:left w:w="0" w:type="dxa"/>
          <w:right w:w="0" w:type="dxa"/>
        </w:tblCellMar>
        <w:tblLook w:val="04A0" w:firstRow="1" w:lastRow="0" w:firstColumn="1" w:lastColumn="0" w:noHBand="0" w:noVBand="1"/>
      </w:tblPr>
      <w:tblGrid>
        <w:gridCol w:w="1864"/>
        <w:gridCol w:w="2719"/>
        <w:gridCol w:w="2719"/>
      </w:tblGrid>
      <w:tr w:rsidR="002C136E" w:rsidRPr="002C136E" w14:paraId="74411DAA" w14:textId="4DDBC62F" w:rsidTr="003341A2">
        <w:trPr>
          <w:trHeight w:val="810"/>
          <w:jc w:val="center"/>
        </w:trPr>
        <w:tc>
          <w:tcPr>
            <w:tcW w:w="1276" w:type="pc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65BF0DC7" w14:textId="77777777" w:rsidR="002C136E" w:rsidRPr="003341A2" w:rsidRDefault="002C136E" w:rsidP="003341A2">
            <w:pPr>
              <w:jc w:val="center"/>
              <w:rPr>
                <w:color w:val="FFFFFF" w:themeColor="background1"/>
                <w:sz w:val="22"/>
                <w:szCs w:val="22"/>
                <w:lang w:eastAsia="zh-CN"/>
              </w:rPr>
            </w:pPr>
            <w:r w:rsidRPr="003341A2">
              <w:rPr>
                <w:b/>
                <w:color w:val="FFFFFF" w:themeColor="background1"/>
                <w:sz w:val="22"/>
                <w:szCs w:val="22"/>
                <w:lang w:val="en-GB" w:eastAsia="zh-CN"/>
              </w:rPr>
              <w:t>Parameter</w:t>
            </w:r>
          </w:p>
        </w:tc>
        <w:tc>
          <w:tcPr>
            <w:tcW w:w="1862" w:type="pc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6D807623" w14:textId="6A885A24" w:rsidR="002C136E" w:rsidRPr="003341A2" w:rsidRDefault="00DF1D01" w:rsidP="003341A2">
            <w:pPr>
              <w:jc w:val="center"/>
              <w:rPr>
                <w:color w:val="FFFFFF" w:themeColor="background1"/>
                <w:sz w:val="22"/>
                <w:szCs w:val="22"/>
                <w:lang w:eastAsia="zh-CN"/>
              </w:rPr>
            </w:pPr>
            <w:r w:rsidRPr="003341A2">
              <w:rPr>
                <w:b/>
                <w:bCs/>
                <w:color w:val="FFFFFF" w:themeColor="background1"/>
                <w:sz w:val="22"/>
                <w:szCs w:val="22"/>
                <w:lang w:val="en-GB" w:eastAsia="zh-CN"/>
              </w:rPr>
              <w:t>Urban</w:t>
            </w:r>
          </w:p>
        </w:tc>
        <w:tc>
          <w:tcPr>
            <w:tcW w:w="1862" w:type="pct"/>
            <w:tcBorders>
              <w:top w:val="single" w:sz="8" w:space="0" w:color="FFFFFF"/>
              <w:left w:val="single" w:sz="8" w:space="0" w:color="FFFFFF"/>
              <w:bottom w:val="single" w:sz="24" w:space="0" w:color="FFFFFF"/>
              <w:right w:val="single" w:sz="8" w:space="0" w:color="FFFFFF"/>
            </w:tcBorders>
            <w:shd w:val="clear" w:color="auto" w:fill="3253DC"/>
          </w:tcPr>
          <w:p w14:paraId="0A198E94" w14:textId="5EE25DC5" w:rsidR="00DF1D01" w:rsidRPr="006312D9" w:rsidRDefault="00DF1D01">
            <w:pPr>
              <w:jc w:val="center"/>
              <w:rPr>
                <w:b/>
                <w:bCs/>
                <w:color w:val="FFFFFF" w:themeColor="background1"/>
                <w:sz w:val="22"/>
                <w:szCs w:val="22"/>
                <w:lang w:val="en-GB" w:eastAsia="zh-CN"/>
              </w:rPr>
            </w:pPr>
            <w:r w:rsidRPr="003341A2">
              <w:rPr>
                <w:b/>
                <w:bCs/>
                <w:color w:val="FFFFFF" w:themeColor="background1"/>
                <w:sz w:val="22"/>
                <w:szCs w:val="22"/>
                <w:lang w:val="en-GB" w:eastAsia="zh-CN"/>
              </w:rPr>
              <w:t>Rural</w:t>
            </w:r>
          </w:p>
        </w:tc>
      </w:tr>
      <w:tr w:rsidR="002C136E" w:rsidRPr="002C136E" w14:paraId="62FFCFFA" w14:textId="2F5987A4" w:rsidTr="003341A2">
        <w:trPr>
          <w:trHeight w:val="357"/>
          <w:jc w:val="center"/>
        </w:trPr>
        <w:tc>
          <w:tcPr>
            <w:tcW w:w="1276" w:type="pct"/>
            <w:tcBorders>
              <w:top w:val="single" w:sz="24"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011BF3D4" w14:textId="77777777" w:rsidR="002C136E" w:rsidRPr="003341A2" w:rsidRDefault="002C136E" w:rsidP="002C136E">
            <w:pPr>
              <w:rPr>
                <w:color w:val="FFFFFF" w:themeColor="background1"/>
                <w:sz w:val="22"/>
                <w:szCs w:val="22"/>
                <w:lang w:eastAsia="zh-CN"/>
              </w:rPr>
            </w:pPr>
            <w:r w:rsidRPr="003341A2">
              <w:rPr>
                <w:b/>
                <w:color w:val="FFFFFF" w:themeColor="background1"/>
                <w:sz w:val="22"/>
                <w:szCs w:val="22"/>
                <w:lang w:val="en-GB" w:eastAsia="zh-CN"/>
              </w:rPr>
              <w:t>Format</w:t>
            </w:r>
          </w:p>
        </w:tc>
        <w:tc>
          <w:tcPr>
            <w:tcW w:w="1862" w:type="pct"/>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865C33D" w14:textId="206630D1" w:rsidR="002C136E" w:rsidRPr="003341A2" w:rsidRDefault="00DF1D01" w:rsidP="002C136E">
            <w:pPr>
              <w:rPr>
                <w:sz w:val="22"/>
                <w:szCs w:val="22"/>
                <w:lang w:eastAsia="zh-CN"/>
              </w:rPr>
            </w:pPr>
            <w:r w:rsidRPr="003341A2">
              <w:rPr>
                <w:sz w:val="22"/>
                <w:szCs w:val="22"/>
                <w:lang w:val="en-GB" w:eastAsia="zh-CN"/>
              </w:rPr>
              <w:t xml:space="preserve">Format </w:t>
            </w:r>
            <w:r w:rsidR="002C136E" w:rsidRPr="003341A2">
              <w:rPr>
                <w:sz w:val="22"/>
                <w:szCs w:val="22"/>
                <w:lang w:val="en-GB" w:eastAsia="zh-CN"/>
              </w:rPr>
              <w:t>B4</w:t>
            </w:r>
          </w:p>
        </w:tc>
        <w:tc>
          <w:tcPr>
            <w:tcW w:w="1862" w:type="pct"/>
            <w:tcBorders>
              <w:top w:val="single" w:sz="24" w:space="0" w:color="FFFFFF"/>
              <w:left w:val="single" w:sz="8" w:space="0" w:color="FFFFFF"/>
              <w:bottom w:val="single" w:sz="8" w:space="0" w:color="FFFFFF"/>
              <w:right w:val="single" w:sz="8" w:space="0" w:color="FFFFFF"/>
            </w:tcBorders>
            <w:shd w:val="clear" w:color="auto" w:fill="CDD1F2"/>
          </w:tcPr>
          <w:p w14:paraId="3EF36D23" w14:textId="28536E14" w:rsidR="00DF1D01" w:rsidRPr="003341A2" w:rsidRDefault="00DF1D01">
            <w:pPr>
              <w:rPr>
                <w:sz w:val="22"/>
                <w:szCs w:val="22"/>
                <w:lang w:val="en-GB" w:eastAsia="zh-CN"/>
              </w:rPr>
            </w:pPr>
            <w:r w:rsidRPr="003341A2">
              <w:rPr>
                <w:sz w:val="22"/>
                <w:szCs w:val="22"/>
                <w:lang w:val="en-GB" w:eastAsia="zh-CN"/>
              </w:rPr>
              <w:t>Format 1</w:t>
            </w:r>
          </w:p>
        </w:tc>
      </w:tr>
      <w:tr w:rsidR="00DF1D01" w:rsidRPr="002C136E" w14:paraId="7D13B30E" w14:textId="77777777" w:rsidTr="003341A2">
        <w:trPr>
          <w:trHeight w:val="415"/>
          <w:jc w:val="center"/>
        </w:trPr>
        <w:tc>
          <w:tcPr>
            <w:tcW w:w="1276"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6981316D" w14:textId="22267EF6" w:rsidR="00DF1D01" w:rsidRPr="003341A2" w:rsidRDefault="00DF1D01" w:rsidP="00DF1D01">
            <w:pPr>
              <w:rPr>
                <w:b/>
                <w:color w:val="FFFFFF" w:themeColor="background1"/>
                <w:sz w:val="22"/>
                <w:szCs w:val="22"/>
                <w:lang w:val="en-GB" w:eastAsia="zh-CN"/>
              </w:rPr>
            </w:pPr>
            <w:r w:rsidRPr="003341A2">
              <w:rPr>
                <w:b/>
                <w:color w:val="FFFFFF" w:themeColor="background1"/>
                <w:sz w:val="22"/>
                <w:szCs w:val="22"/>
                <w:lang w:val="en-GB" w:eastAsia="zh-CN"/>
              </w:rPr>
              <w:t>Sequence length</w:t>
            </w:r>
          </w:p>
        </w:tc>
        <w:tc>
          <w:tcPr>
            <w:tcW w:w="1862"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1C5214F1" w14:textId="33516FBF" w:rsidR="00DF1D01" w:rsidRPr="003341A2" w:rsidRDefault="00DF1D01" w:rsidP="00DF1D01">
            <w:pPr>
              <w:rPr>
                <w:sz w:val="22"/>
                <w:szCs w:val="22"/>
                <w:lang w:val="en-GB" w:eastAsia="zh-CN"/>
              </w:rPr>
            </w:pPr>
            <w:r w:rsidRPr="003341A2">
              <w:rPr>
                <w:sz w:val="22"/>
                <w:szCs w:val="22"/>
                <w:lang w:val="en-GB" w:eastAsia="zh-CN"/>
              </w:rPr>
              <w:t>139</w:t>
            </w:r>
          </w:p>
        </w:tc>
        <w:tc>
          <w:tcPr>
            <w:tcW w:w="1862" w:type="pct"/>
            <w:tcBorders>
              <w:top w:val="single" w:sz="8" w:space="0" w:color="FFFFFF"/>
              <w:left w:val="single" w:sz="8" w:space="0" w:color="FFFFFF"/>
              <w:bottom w:val="single" w:sz="8" w:space="0" w:color="FFFFFF"/>
              <w:right w:val="single" w:sz="8" w:space="0" w:color="FFFFFF"/>
            </w:tcBorders>
            <w:shd w:val="clear" w:color="auto" w:fill="CDD1F2"/>
          </w:tcPr>
          <w:p w14:paraId="13FA1C13" w14:textId="45CF6BAF" w:rsidR="00DF1D01" w:rsidRPr="003341A2" w:rsidRDefault="00DF1D01" w:rsidP="00DF1D01">
            <w:pPr>
              <w:rPr>
                <w:sz w:val="22"/>
                <w:szCs w:val="22"/>
                <w:lang w:val="en-GB" w:eastAsia="zh-CN"/>
              </w:rPr>
            </w:pPr>
            <w:r w:rsidRPr="003341A2">
              <w:rPr>
                <w:sz w:val="22"/>
                <w:szCs w:val="22"/>
                <w:lang w:val="en-GB" w:eastAsia="zh-CN"/>
              </w:rPr>
              <w:t>839</w:t>
            </w:r>
          </w:p>
        </w:tc>
      </w:tr>
      <w:tr w:rsidR="002C136E" w:rsidRPr="002C136E" w14:paraId="14CCC0CF" w14:textId="2B9BAFBA" w:rsidTr="003341A2">
        <w:trPr>
          <w:trHeight w:val="370"/>
          <w:jc w:val="center"/>
        </w:trPr>
        <w:tc>
          <w:tcPr>
            <w:tcW w:w="1276"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3731220C" w14:textId="7A75C0E9" w:rsidR="002C136E" w:rsidRPr="003341A2" w:rsidRDefault="00DF1D01" w:rsidP="002C136E">
            <w:pPr>
              <w:rPr>
                <w:color w:val="FFFFFF" w:themeColor="background1"/>
                <w:sz w:val="22"/>
                <w:szCs w:val="22"/>
                <w:lang w:eastAsia="zh-CN"/>
              </w:rPr>
            </w:pPr>
            <w:r w:rsidRPr="003341A2">
              <w:rPr>
                <w:b/>
                <w:color w:val="FFFFFF" w:themeColor="background1"/>
                <w:sz w:val="22"/>
                <w:szCs w:val="22"/>
                <w:lang w:val="en-GB" w:eastAsia="zh-CN"/>
              </w:rPr>
              <w:t>Sub-carrier spacing</w:t>
            </w:r>
          </w:p>
        </w:tc>
        <w:tc>
          <w:tcPr>
            <w:tcW w:w="1862"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2F3FA0D" w14:textId="77777777" w:rsidR="002C136E" w:rsidRPr="003341A2" w:rsidRDefault="002C136E" w:rsidP="002C136E">
            <w:pPr>
              <w:rPr>
                <w:sz w:val="22"/>
                <w:szCs w:val="22"/>
                <w:lang w:eastAsia="zh-CN"/>
              </w:rPr>
            </w:pPr>
            <w:r w:rsidRPr="003341A2">
              <w:rPr>
                <w:sz w:val="22"/>
                <w:szCs w:val="22"/>
                <w:lang w:val="en-GB" w:eastAsia="zh-CN"/>
              </w:rPr>
              <w:t>30kHz SCS</w:t>
            </w:r>
          </w:p>
        </w:tc>
        <w:tc>
          <w:tcPr>
            <w:tcW w:w="1862" w:type="pct"/>
            <w:tcBorders>
              <w:top w:val="single" w:sz="8" w:space="0" w:color="FFFFFF"/>
              <w:left w:val="single" w:sz="8" w:space="0" w:color="FFFFFF"/>
              <w:bottom w:val="single" w:sz="8" w:space="0" w:color="FFFFFF"/>
              <w:right w:val="single" w:sz="8" w:space="0" w:color="FFFFFF"/>
            </w:tcBorders>
            <w:shd w:val="clear" w:color="auto" w:fill="CDD1F2"/>
          </w:tcPr>
          <w:p w14:paraId="1A68B810" w14:textId="1A41CC05" w:rsidR="00DF1D01" w:rsidRPr="003341A2" w:rsidRDefault="00DF1D01">
            <w:pPr>
              <w:rPr>
                <w:sz w:val="22"/>
                <w:szCs w:val="22"/>
                <w:lang w:val="en-GB" w:eastAsia="zh-CN"/>
              </w:rPr>
            </w:pPr>
            <w:r w:rsidRPr="003341A2">
              <w:rPr>
                <w:sz w:val="22"/>
                <w:szCs w:val="22"/>
                <w:lang w:val="en-GB" w:eastAsia="zh-CN"/>
              </w:rPr>
              <w:t xml:space="preserve">1.25 kHz </w:t>
            </w:r>
          </w:p>
        </w:tc>
      </w:tr>
      <w:tr w:rsidR="002C136E" w:rsidRPr="002C136E" w14:paraId="6DF80113" w14:textId="77777777" w:rsidTr="003341A2">
        <w:trPr>
          <w:trHeight w:val="586"/>
          <w:jc w:val="center"/>
        </w:trPr>
        <w:tc>
          <w:tcPr>
            <w:tcW w:w="1276"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0E0D70E3" w14:textId="77777777" w:rsidR="002C136E" w:rsidRPr="003341A2" w:rsidRDefault="002C136E" w:rsidP="002C136E">
            <w:pPr>
              <w:rPr>
                <w:color w:val="FFFFFF" w:themeColor="background1"/>
                <w:sz w:val="22"/>
                <w:szCs w:val="22"/>
                <w:lang w:eastAsia="zh-CN"/>
              </w:rPr>
            </w:pPr>
            <w:r w:rsidRPr="003341A2">
              <w:rPr>
                <w:b/>
                <w:color w:val="FFFFFF" w:themeColor="background1"/>
                <w:sz w:val="22"/>
                <w:szCs w:val="22"/>
                <w:lang w:val="en-GB" w:eastAsia="zh-CN"/>
              </w:rPr>
              <w:t>Frequency offset</w:t>
            </w:r>
          </w:p>
        </w:tc>
        <w:tc>
          <w:tcPr>
            <w:tcW w:w="3724" w:type="pct"/>
            <w:gridSpan w:val="2"/>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61C65B2" w14:textId="4D8C0D1A" w:rsidR="00DF1D01" w:rsidRPr="003341A2" w:rsidRDefault="00DF1D01">
            <w:pPr>
              <w:rPr>
                <w:sz w:val="22"/>
                <w:szCs w:val="22"/>
                <w:lang w:eastAsia="zh-CN"/>
              </w:rPr>
            </w:pPr>
            <w:r w:rsidRPr="003341A2">
              <w:rPr>
                <w:sz w:val="22"/>
                <w:szCs w:val="22"/>
                <w:lang w:eastAsia="zh-CN"/>
              </w:rPr>
              <w:t>+/- 0.05 ppm at TRP, +/-0.1 ppm at UE</w:t>
            </w:r>
          </w:p>
        </w:tc>
      </w:tr>
      <w:tr w:rsidR="002C136E" w:rsidRPr="002C136E" w14:paraId="4D7E8AE5" w14:textId="77777777" w:rsidTr="003341A2">
        <w:trPr>
          <w:trHeight w:val="595"/>
          <w:jc w:val="center"/>
        </w:trPr>
        <w:tc>
          <w:tcPr>
            <w:tcW w:w="1276"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5E4E29E4" w14:textId="77777777" w:rsidR="002C136E" w:rsidRPr="003341A2" w:rsidRDefault="002C136E" w:rsidP="002C136E">
            <w:pPr>
              <w:rPr>
                <w:color w:val="FFFFFF" w:themeColor="background1"/>
                <w:sz w:val="22"/>
                <w:szCs w:val="22"/>
                <w:lang w:eastAsia="zh-CN"/>
              </w:rPr>
            </w:pPr>
            <w:r w:rsidRPr="003341A2">
              <w:rPr>
                <w:b/>
                <w:color w:val="FFFFFF" w:themeColor="background1"/>
                <w:sz w:val="22"/>
                <w:szCs w:val="22"/>
                <w:lang w:val="en-GB" w:eastAsia="zh-CN"/>
              </w:rPr>
              <w:t>Performance metric</w:t>
            </w:r>
          </w:p>
        </w:tc>
        <w:tc>
          <w:tcPr>
            <w:tcW w:w="3724" w:type="pct"/>
            <w:gridSpan w:val="2"/>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8CCE61D" w14:textId="4C5196F4" w:rsidR="00DF1D01" w:rsidRPr="003341A2" w:rsidRDefault="00DF1D01">
            <w:pPr>
              <w:rPr>
                <w:sz w:val="22"/>
                <w:szCs w:val="22"/>
                <w:lang w:val="en-GB" w:eastAsia="zh-CN"/>
              </w:rPr>
            </w:pPr>
            <w:r w:rsidRPr="003341A2">
              <w:rPr>
                <w:sz w:val="22"/>
                <w:szCs w:val="22"/>
                <w:lang w:val="en-GB" w:eastAsia="zh-CN"/>
              </w:rPr>
              <w:t>0.1% false alarm, 1% miss-detection</w:t>
            </w:r>
          </w:p>
        </w:tc>
      </w:tr>
    </w:tbl>
    <w:p w14:paraId="333E3356" w14:textId="77777777" w:rsidR="002C136E" w:rsidRDefault="002C136E" w:rsidP="001A53F8">
      <w:pPr>
        <w:rPr>
          <w:lang w:eastAsia="zh-CN"/>
        </w:rPr>
      </w:pPr>
    </w:p>
    <w:p w14:paraId="109D1EDC" w14:textId="6ADBD74D" w:rsidR="00235FDF" w:rsidRDefault="00235FDF" w:rsidP="00235FDF">
      <w:pPr>
        <w:rPr>
          <w:lang w:eastAsia="zh-CN"/>
        </w:rPr>
      </w:pPr>
      <w:r w:rsidRPr="00235FDF">
        <w:rPr>
          <w:lang w:eastAsia="zh-CN"/>
        </w:rPr>
        <w:t>The parameter</w:t>
      </w:r>
      <w:r w:rsidR="006C3F53">
        <w:rPr>
          <w:lang w:eastAsia="zh-CN"/>
        </w:rPr>
        <w:t xml:space="preserve"> assumption</w:t>
      </w:r>
      <w:r w:rsidRPr="00235FDF">
        <w:rPr>
          <w:lang w:eastAsia="zh-CN"/>
        </w:rPr>
        <w:t xml:space="preserve"> for the downlink channels</w:t>
      </w:r>
      <w:r w:rsidR="006C3F53">
        <w:rPr>
          <w:lang w:eastAsia="zh-CN"/>
        </w:rPr>
        <w:t xml:space="preserve"> is provide</w:t>
      </w:r>
      <w:r w:rsidR="006C3F53" w:rsidRPr="006C3F53">
        <w:rPr>
          <w:lang w:eastAsia="zh-CN"/>
        </w:rPr>
        <w:t xml:space="preserve">d in </w:t>
      </w:r>
      <w:r w:rsidR="006C3F53" w:rsidRPr="003C4F2B">
        <w:rPr>
          <w:lang w:eastAsia="zh-CN"/>
        </w:rPr>
        <w:fldChar w:fldCharType="begin"/>
      </w:r>
      <w:r w:rsidR="006C3F53" w:rsidRPr="006C3F53">
        <w:rPr>
          <w:lang w:eastAsia="zh-CN"/>
        </w:rPr>
        <w:instrText xml:space="preserve"> REF _Ref40454101 \h </w:instrText>
      </w:r>
      <w:r w:rsidR="006C3F53" w:rsidRPr="003341A2">
        <w:rPr>
          <w:lang w:eastAsia="zh-CN"/>
        </w:rPr>
        <w:instrText xml:space="preserve"> \* MERGEFORMAT </w:instrText>
      </w:r>
      <w:r w:rsidR="006C3F53" w:rsidRPr="003C4F2B">
        <w:rPr>
          <w:lang w:eastAsia="zh-CN"/>
        </w:rPr>
      </w:r>
      <w:r w:rsidR="006C3F53" w:rsidRPr="003C4F2B">
        <w:rPr>
          <w:lang w:eastAsia="zh-CN"/>
        </w:rPr>
        <w:fldChar w:fldCharType="separate"/>
      </w:r>
      <w:r w:rsidR="006C3F53" w:rsidRPr="003341A2">
        <w:t xml:space="preserve">Table </w:t>
      </w:r>
      <w:r w:rsidR="006C3F53" w:rsidRPr="003341A2">
        <w:rPr>
          <w:noProof/>
        </w:rPr>
        <w:t>5</w:t>
      </w:r>
      <w:r w:rsidR="006C3F53" w:rsidRPr="003C4F2B">
        <w:rPr>
          <w:lang w:eastAsia="zh-CN"/>
        </w:rPr>
        <w:fldChar w:fldCharType="end"/>
      </w:r>
      <w:r w:rsidR="006C3F53" w:rsidRPr="006C3F53">
        <w:rPr>
          <w:lang w:eastAsia="zh-CN"/>
        </w:rPr>
        <w:t xml:space="preserve">, </w:t>
      </w:r>
      <w:r w:rsidR="006C3F53" w:rsidRPr="003C4F2B">
        <w:rPr>
          <w:lang w:eastAsia="zh-CN"/>
        </w:rPr>
        <w:fldChar w:fldCharType="begin"/>
      </w:r>
      <w:r w:rsidR="006C3F53" w:rsidRPr="006C3F53">
        <w:rPr>
          <w:lang w:eastAsia="zh-CN"/>
        </w:rPr>
        <w:instrText xml:space="preserve"> REF _Ref40454111 \h </w:instrText>
      </w:r>
      <w:r w:rsidR="006C3F53" w:rsidRPr="003341A2">
        <w:rPr>
          <w:lang w:eastAsia="zh-CN"/>
        </w:rPr>
        <w:instrText xml:space="preserve"> \* MERGEFORMAT </w:instrText>
      </w:r>
      <w:r w:rsidR="006C3F53" w:rsidRPr="003C4F2B">
        <w:rPr>
          <w:lang w:eastAsia="zh-CN"/>
        </w:rPr>
      </w:r>
      <w:r w:rsidR="006C3F53" w:rsidRPr="003C4F2B">
        <w:rPr>
          <w:lang w:eastAsia="zh-CN"/>
        </w:rPr>
        <w:fldChar w:fldCharType="separate"/>
      </w:r>
      <w:r w:rsidR="006C3F53" w:rsidRPr="003341A2">
        <w:t xml:space="preserve">Table </w:t>
      </w:r>
      <w:r w:rsidR="006C3F53" w:rsidRPr="003341A2">
        <w:rPr>
          <w:noProof/>
        </w:rPr>
        <w:t>6</w:t>
      </w:r>
      <w:r w:rsidR="006C3F53" w:rsidRPr="003C4F2B">
        <w:rPr>
          <w:lang w:eastAsia="zh-CN"/>
        </w:rPr>
        <w:fldChar w:fldCharType="end"/>
      </w:r>
      <w:r w:rsidR="006C3F53" w:rsidRPr="006C3F53">
        <w:rPr>
          <w:lang w:eastAsia="zh-CN"/>
        </w:rPr>
        <w:t xml:space="preserve"> and </w:t>
      </w:r>
      <w:r w:rsidR="006C3F53" w:rsidRPr="003C4F2B">
        <w:rPr>
          <w:lang w:eastAsia="zh-CN"/>
        </w:rPr>
        <w:fldChar w:fldCharType="begin"/>
      </w:r>
      <w:r w:rsidR="006C3F53" w:rsidRPr="006C3F53">
        <w:rPr>
          <w:lang w:eastAsia="zh-CN"/>
        </w:rPr>
        <w:instrText xml:space="preserve"> REF _Ref40454113 \h </w:instrText>
      </w:r>
      <w:r w:rsidR="006C3F53" w:rsidRPr="003341A2">
        <w:rPr>
          <w:lang w:eastAsia="zh-CN"/>
        </w:rPr>
        <w:instrText xml:space="preserve"> \* MERGEFORMAT </w:instrText>
      </w:r>
      <w:r w:rsidR="006C3F53" w:rsidRPr="003C4F2B">
        <w:rPr>
          <w:lang w:eastAsia="zh-CN"/>
        </w:rPr>
      </w:r>
      <w:r w:rsidR="006C3F53" w:rsidRPr="003C4F2B">
        <w:rPr>
          <w:lang w:eastAsia="zh-CN"/>
        </w:rPr>
        <w:fldChar w:fldCharType="separate"/>
      </w:r>
      <w:r w:rsidR="006C3F53" w:rsidRPr="003341A2">
        <w:t xml:space="preserve">Table </w:t>
      </w:r>
      <w:r w:rsidR="006C3F53" w:rsidRPr="003341A2">
        <w:rPr>
          <w:noProof/>
        </w:rPr>
        <w:t>7</w:t>
      </w:r>
      <w:r w:rsidR="006C3F53" w:rsidRPr="003C4F2B">
        <w:rPr>
          <w:lang w:eastAsia="zh-CN"/>
        </w:rPr>
        <w:fldChar w:fldCharType="end"/>
      </w:r>
      <w:r w:rsidR="006C3F53">
        <w:rPr>
          <w:lang w:eastAsia="zh-CN"/>
        </w:rPr>
        <w:t xml:space="preserve"> for PDCCH, PDSCH and SSB, respectively</w:t>
      </w:r>
      <w:r w:rsidRPr="00235FDF">
        <w:rPr>
          <w:lang w:eastAsia="zh-CN"/>
        </w:rPr>
        <w:t>.</w:t>
      </w:r>
    </w:p>
    <w:p w14:paraId="6BDE606F" w14:textId="4DA2E07C" w:rsidR="00235FDF" w:rsidRPr="00235FDF" w:rsidRDefault="00235FDF" w:rsidP="00235FDF">
      <w:pPr>
        <w:pStyle w:val="Caption"/>
        <w:keepNext/>
        <w:jc w:val="center"/>
        <w:rPr>
          <w:b/>
          <w:bCs/>
          <w:sz w:val="20"/>
          <w:szCs w:val="20"/>
        </w:rPr>
      </w:pPr>
      <w:bookmarkStart w:id="4" w:name="_Ref40454101"/>
      <w:r w:rsidRPr="00235FDF">
        <w:rPr>
          <w:b/>
          <w:bCs/>
          <w:sz w:val="20"/>
          <w:szCs w:val="20"/>
        </w:rPr>
        <w:t xml:space="preserve">Table </w:t>
      </w:r>
      <w:r w:rsidRPr="00235FDF">
        <w:rPr>
          <w:b/>
          <w:bCs/>
          <w:sz w:val="20"/>
          <w:szCs w:val="20"/>
        </w:rPr>
        <w:fldChar w:fldCharType="begin"/>
      </w:r>
      <w:r w:rsidRPr="00235FDF">
        <w:rPr>
          <w:b/>
          <w:bCs/>
          <w:sz w:val="20"/>
          <w:szCs w:val="20"/>
        </w:rPr>
        <w:instrText xml:space="preserve"> SEQ Table \* ARABIC </w:instrText>
      </w:r>
      <w:r w:rsidRPr="00235FDF">
        <w:rPr>
          <w:b/>
          <w:bCs/>
          <w:sz w:val="20"/>
          <w:szCs w:val="20"/>
        </w:rPr>
        <w:fldChar w:fldCharType="separate"/>
      </w:r>
      <w:r w:rsidR="00747ED4">
        <w:rPr>
          <w:b/>
          <w:bCs/>
          <w:noProof/>
          <w:sz w:val="20"/>
          <w:szCs w:val="20"/>
        </w:rPr>
        <w:t>5</w:t>
      </w:r>
      <w:r w:rsidRPr="00235FDF">
        <w:rPr>
          <w:b/>
          <w:bCs/>
          <w:sz w:val="20"/>
          <w:szCs w:val="20"/>
        </w:rPr>
        <w:fldChar w:fldCharType="end"/>
      </w:r>
      <w:bookmarkEnd w:id="4"/>
      <w:r w:rsidRPr="00235FDF">
        <w:rPr>
          <w:b/>
          <w:bCs/>
          <w:sz w:val="20"/>
          <w:szCs w:val="20"/>
        </w:rPr>
        <w:t xml:space="preserve"> PDCCH parameters for link level simulations</w:t>
      </w:r>
    </w:p>
    <w:tbl>
      <w:tblPr>
        <w:tblW w:w="7763" w:type="dxa"/>
        <w:jc w:val="center"/>
        <w:tblCellMar>
          <w:left w:w="0" w:type="dxa"/>
          <w:right w:w="0" w:type="dxa"/>
        </w:tblCellMar>
        <w:tblLook w:val="04A0" w:firstRow="1" w:lastRow="0" w:firstColumn="1" w:lastColumn="0" w:noHBand="0" w:noVBand="1"/>
      </w:tblPr>
      <w:tblGrid>
        <w:gridCol w:w="3188"/>
        <w:gridCol w:w="4575"/>
      </w:tblGrid>
      <w:tr w:rsidR="00235FDF" w:rsidRPr="00235FDF" w14:paraId="44DACC22" w14:textId="77777777" w:rsidTr="003341A2">
        <w:trPr>
          <w:trHeight w:val="325"/>
          <w:jc w:val="center"/>
        </w:trPr>
        <w:tc>
          <w:tcPr>
            <w:tcW w:w="0" w:type="auto"/>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21B19C6E" w14:textId="77777777" w:rsidR="00235FDF" w:rsidRPr="003341A2" w:rsidRDefault="00235FDF" w:rsidP="003341A2">
            <w:pPr>
              <w:jc w:val="center"/>
              <w:rPr>
                <w:color w:val="FFFFFF" w:themeColor="background1"/>
                <w:lang w:eastAsia="zh-CN"/>
              </w:rPr>
            </w:pPr>
            <w:r w:rsidRPr="003341A2">
              <w:rPr>
                <w:b/>
                <w:color w:val="FFFFFF" w:themeColor="background1"/>
                <w:lang w:eastAsia="zh-CN"/>
              </w:rPr>
              <w:t>Parameter</w:t>
            </w:r>
          </w:p>
        </w:tc>
        <w:tc>
          <w:tcPr>
            <w:tcW w:w="4575" w:type="dxa"/>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35CAEC5F" w14:textId="77777777" w:rsidR="00235FDF" w:rsidRPr="003341A2" w:rsidRDefault="00235FDF" w:rsidP="003341A2">
            <w:pPr>
              <w:jc w:val="center"/>
              <w:rPr>
                <w:color w:val="FFFFFF" w:themeColor="background1"/>
                <w:lang w:eastAsia="zh-CN"/>
              </w:rPr>
            </w:pPr>
            <w:r w:rsidRPr="003341A2">
              <w:rPr>
                <w:b/>
                <w:color w:val="FFFFFF" w:themeColor="background1"/>
                <w:lang w:eastAsia="zh-CN"/>
              </w:rPr>
              <w:t>Value</w:t>
            </w:r>
          </w:p>
        </w:tc>
      </w:tr>
      <w:tr w:rsidR="00235FDF" w:rsidRPr="00235FDF" w14:paraId="2939A688" w14:textId="77777777" w:rsidTr="003341A2">
        <w:trPr>
          <w:trHeight w:val="492"/>
          <w:jc w:val="center"/>
        </w:trPr>
        <w:tc>
          <w:tcPr>
            <w:tcW w:w="0" w:type="auto"/>
            <w:tcBorders>
              <w:top w:val="single" w:sz="24"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18D6031B" w14:textId="77777777" w:rsidR="00235FDF" w:rsidRPr="003341A2" w:rsidRDefault="00235FDF" w:rsidP="00235FDF">
            <w:pPr>
              <w:rPr>
                <w:color w:val="FFFFFF" w:themeColor="background1"/>
                <w:lang w:eastAsia="zh-CN"/>
              </w:rPr>
            </w:pPr>
            <w:r w:rsidRPr="003341A2">
              <w:rPr>
                <w:b/>
                <w:color w:val="FFFFFF" w:themeColor="background1"/>
                <w:lang w:eastAsia="zh-CN"/>
              </w:rPr>
              <w:t>Number of UE Rx antennas</w:t>
            </w:r>
          </w:p>
        </w:tc>
        <w:tc>
          <w:tcPr>
            <w:tcW w:w="4575"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541D29C" w14:textId="77777777" w:rsidR="00235FDF" w:rsidRPr="00235FDF" w:rsidRDefault="00235FDF" w:rsidP="00235FDF">
            <w:pPr>
              <w:rPr>
                <w:lang w:eastAsia="zh-CN"/>
              </w:rPr>
            </w:pPr>
            <w:r w:rsidRPr="00235FDF">
              <w:rPr>
                <w:lang w:eastAsia="zh-CN"/>
              </w:rPr>
              <w:t>2</w:t>
            </w:r>
          </w:p>
        </w:tc>
      </w:tr>
      <w:tr w:rsidR="00235FDF" w:rsidRPr="00235FDF" w14:paraId="49226637" w14:textId="77777777" w:rsidTr="003341A2">
        <w:trPr>
          <w:trHeight w:val="308"/>
          <w:jc w:val="center"/>
        </w:trPr>
        <w:tc>
          <w:tcPr>
            <w:tcW w:w="0" w:type="auto"/>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23B66C8D" w14:textId="77777777" w:rsidR="00235FDF" w:rsidRPr="003341A2" w:rsidRDefault="00235FDF" w:rsidP="00235FDF">
            <w:pPr>
              <w:rPr>
                <w:color w:val="FFFFFF" w:themeColor="background1"/>
                <w:lang w:eastAsia="zh-CN"/>
              </w:rPr>
            </w:pPr>
            <w:r w:rsidRPr="003341A2">
              <w:rPr>
                <w:b/>
                <w:color w:val="FFFFFF" w:themeColor="background1"/>
                <w:lang w:eastAsia="zh-CN"/>
              </w:rPr>
              <w:t>BW</w:t>
            </w:r>
          </w:p>
        </w:tc>
        <w:tc>
          <w:tcPr>
            <w:tcW w:w="457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86F1918" w14:textId="77777777" w:rsidR="00235FDF" w:rsidRPr="00235FDF" w:rsidRDefault="00235FDF" w:rsidP="00235FDF">
            <w:pPr>
              <w:rPr>
                <w:lang w:eastAsia="zh-CN"/>
              </w:rPr>
            </w:pPr>
            <w:r w:rsidRPr="00235FDF">
              <w:rPr>
                <w:lang w:eastAsia="zh-CN"/>
              </w:rPr>
              <w:t>48 RBs</w:t>
            </w:r>
          </w:p>
        </w:tc>
      </w:tr>
      <w:tr w:rsidR="00235FDF" w:rsidRPr="00235FDF" w14:paraId="70F72F29" w14:textId="77777777" w:rsidTr="003341A2">
        <w:trPr>
          <w:trHeight w:val="402"/>
          <w:jc w:val="center"/>
        </w:trPr>
        <w:tc>
          <w:tcPr>
            <w:tcW w:w="0" w:type="auto"/>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47B8242C" w14:textId="77777777" w:rsidR="00235FDF" w:rsidRPr="003341A2" w:rsidRDefault="00235FDF" w:rsidP="00235FDF">
            <w:pPr>
              <w:rPr>
                <w:color w:val="FFFFFF" w:themeColor="background1"/>
                <w:lang w:eastAsia="zh-CN"/>
              </w:rPr>
            </w:pPr>
            <w:r w:rsidRPr="003341A2">
              <w:rPr>
                <w:b/>
                <w:color w:val="FFFFFF" w:themeColor="background1"/>
                <w:lang w:eastAsia="zh-CN"/>
              </w:rPr>
              <w:t># of symbols</w:t>
            </w:r>
          </w:p>
        </w:tc>
        <w:tc>
          <w:tcPr>
            <w:tcW w:w="457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E507DCD" w14:textId="77777777" w:rsidR="00235FDF" w:rsidRPr="00235FDF" w:rsidRDefault="00235FDF" w:rsidP="00235FDF">
            <w:pPr>
              <w:rPr>
                <w:lang w:eastAsia="zh-CN"/>
              </w:rPr>
            </w:pPr>
            <w:r w:rsidRPr="00235FDF">
              <w:rPr>
                <w:lang w:eastAsia="zh-CN"/>
              </w:rPr>
              <w:t>1</w:t>
            </w:r>
          </w:p>
        </w:tc>
      </w:tr>
      <w:tr w:rsidR="00235FDF" w:rsidRPr="00235FDF" w14:paraId="3AD8BA3D" w14:textId="77777777" w:rsidTr="003341A2">
        <w:trPr>
          <w:trHeight w:val="534"/>
          <w:jc w:val="center"/>
        </w:trPr>
        <w:tc>
          <w:tcPr>
            <w:tcW w:w="0" w:type="auto"/>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55D92451" w14:textId="77777777" w:rsidR="00235FDF" w:rsidRPr="003341A2" w:rsidRDefault="00235FDF" w:rsidP="00235FDF">
            <w:pPr>
              <w:rPr>
                <w:color w:val="FFFFFF" w:themeColor="background1"/>
                <w:lang w:eastAsia="zh-CN"/>
              </w:rPr>
            </w:pPr>
            <w:r w:rsidRPr="003341A2">
              <w:rPr>
                <w:b/>
                <w:color w:val="FFFFFF" w:themeColor="background1"/>
                <w:lang w:eastAsia="zh-CN"/>
              </w:rPr>
              <w:t>PDCCH aggregation level</w:t>
            </w:r>
          </w:p>
        </w:tc>
        <w:tc>
          <w:tcPr>
            <w:tcW w:w="457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6530AFA" w14:textId="77777777" w:rsidR="00235FDF" w:rsidRPr="00235FDF" w:rsidRDefault="00235FDF" w:rsidP="00235FDF">
            <w:pPr>
              <w:rPr>
                <w:lang w:eastAsia="zh-CN"/>
              </w:rPr>
            </w:pPr>
            <w:r w:rsidRPr="00235FDF">
              <w:rPr>
                <w:lang w:eastAsia="zh-CN"/>
              </w:rPr>
              <w:t>8</w:t>
            </w:r>
          </w:p>
        </w:tc>
      </w:tr>
      <w:tr w:rsidR="00235FDF" w:rsidRPr="00235FDF" w14:paraId="33D11838" w14:textId="77777777" w:rsidTr="003341A2">
        <w:trPr>
          <w:trHeight w:val="419"/>
          <w:jc w:val="center"/>
        </w:trPr>
        <w:tc>
          <w:tcPr>
            <w:tcW w:w="0" w:type="auto"/>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276D9073" w14:textId="77777777" w:rsidR="00235FDF" w:rsidRPr="003341A2" w:rsidRDefault="00235FDF" w:rsidP="00235FDF">
            <w:pPr>
              <w:rPr>
                <w:color w:val="FFFFFF" w:themeColor="background1"/>
                <w:lang w:eastAsia="zh-CN"/>
              </w:rPr>
            </w:pPr>
            <w:r w:rsidRPr="003341A2">
              <w:rPr>
                <w:b/>
                <w:color w:val="FFFFFF" w:themeColor="background1"/>
                <w:lang w:eastAsia="zh-CN"/>
              </w:rPr>
              <w:t xml:space="preserve">DCI size </w:t>
            </w:r>
          </w:p>
        </w:tc>
        <w:tc>
          <w:tcPr>
            <w:tcW w:w="457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14B60E6" w14:textId="77777777" w:rsidR="00235FDF" w:rsidRPr="00235FDF" w:rsidRDefault="00235FDF" w:rsidP="00235FDF">
            <w:pPr>
              <w:rPr>
                <w:lang w:eastAsia="zh-CN"/>
              </w:rPr>
            </w:pPr>
            <w:r w:rsidRPr="00235FDF">
              <w:rPr>
                <w:lang w:eastAsia="zh-CN"/>
              </w:rPr>
              <w:t>40 (+ 24 bits CRC)</w:t>
            </w:r>
          </w:p>
        </w:tc>
      </w:tr>
      <w:tr w:rsidR="00235FDF" w:rsidRPr="00235FDF" w14:paraId="65EFD684" w14:textId="77777777" w:rsidTr="003341A2">
        <w:trPr>
          <w:trHeight w:val="534"/>
          <w:jc w:val="center"/>
        </w:trPr>
        <w:tc>
          <w:tcPr>
            <w:tcW w:w="0" w:type="auto"/>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779AECD0" w14:textId="77777777" w:rsidR="00235FDF" w:rsidRPr="003341A2" w:rsidRDefault="00235FDF" w:rsidP="00235FDF">
            <w:pPr>
              <w:rPr>
                <w:color w:val="FFFFFF" w:themeColor="background1"/>
                <w:lang w:eastAsia="zh-CN"/>
              </w:rPr>
            </w:pPr>
            <w:r w:rsidRPr="003341A2">
              <w:rPr>
                <w:b/>
                <w:color w:val="FFFFFF" w:themeColor="background1"/>
                <w:lang w:eastAsia="zh-CN"/>
              </w:rPr>
              <w:t>PDCCH interleaving</w:t>
            </w:r>
          </w:p>
        </w:tc>
        <w:tc>
          <w:tcPr>
            <w:tcW w:w="457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D7BEAEA" w14:textId="77777777" w:rsidR="00235FDF" w:rsidRPr="00235FDF" w:rsidRDefault="00235FDF" w:rsidP="00235FDF">
            <w:pPr>
              <w:rPr>
                <w:lang w:eastAsia="zh-CN"/>
              </w:rPr>
            </w:pPr>
            <w:r w:rsidRPr="00235FDF">
              <w:rPr>
                <w:lang w:eastAsia="zh-CN"/>
              </w:rPr>
              <w:t>Enabled</w:t>
            </w:r>
          </w:p>
        </w:tc>
      </w:tr>
      <w:tr w:rsidR="00235FDF" w:rsidRPr="00235FDF" w14:paraId="50EC076A" w14:textId="77777777" w:rsidTr="003341A2">
        <w:trPr>
          <w:trHeight w:val="534"/>
          <w:jc w:val="center"/>
        </w:trPr>
        <w:tc>
          <w:tcPr>
            <w:tcW w:w="0" w:type="auto"/>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3D05790B" w14:textId="77777777" w:rsidR="00235FDF" w:rsidRPr="003341A2" w:rsidRDefault="00235FDF" w:rsidP="00235FDF">
            <w:pPr>
              <w:rPr>
                <w:color w:val="FFFFFF" w:themeColor="background1"/>
                <w:lang w:eastAsia="zh-CN"/>
              </w:rPr>
            </w:pPr>
            <w:r w:rsidRPr="003341A2">
              <w:rPr>
                <w:b/>
                <w:color w:val="FFFFFF" w:themeColor="background1"/>
                <w:lang w:eastAsia="zh-CN"/>
              </w:rPr>
              <w:t>REG bundle size</w:t>
            </w:r>
          </w:p>
        </w:tc>
        <w:tc>
          <w:tcPr>
            <w:tcW w:w="457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60174D7" w14:textId="77777777" w:rsidR="00235FDF" w:rsidRPr="00235FDF" w:rsidRDefault="00235FDF" w:rsidP="00235FDF">
            <w:pPr>
              <w:rPr>
                <w:lang w:eastAsia="zh-CN"/>
              </w:rPr>
            </w:pPr>
            <w:r w:rsidRPr="00235FDF">
              <w:rPr>
                <w:lang w:eastAsia="zh-CN"/>
              </w:rPr>
              <w:t>6</w:t>
            </w:r>
          </w:p>
        </w:tc>
      </w:tr>
      <w:tr w:rsidR="00235FDF" w:rsidRPr="00235FDF" w14:paraId="4346CB69" w14:textId="77777777" w:rsidTr="003341A2">
        <w:trPr>
          <w:trHeight w:val="534"/>
          <w:jc w:val="center"/>
        </w:trPr>
        <w:tc>
          <w:tcPr>
            <w:tcW w:w="0" w:type="auto"/>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09E546E7" w14:textId="77777777" w:rsidR="00235FDF" w:rsidRPr="003341A2" w:rsidRDefault="00235FDF" w:rsidP="00235FDF">
            <w:pPr>
              <w:rPr>
                <w:color w:val="FFFFFF" w:themeColor="background1"/>
                <w:lang w:eastAsia="zh-CN"/>
              </w:rPr>
            </w:pPr>
            <w:r w:rsidRPr="003341A2">
              <w:rPr>
                <w:b/>
                <w:color w:val="FFFFFF" w:themeColor="background1"/>
                <w:lang w:eastAsia="zh-CN"/>
              </w:rPr>
              <w:t>Beam forming</w:t>
            </w:r>
          </w:p>
        </w:tc>
        <w:tc>
          <w:tcPr>
            <w:tcW w:w="457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BDDB3C8" w14:textId="77777777" w:rsidR="00235FDF" w:rsidRPr="00235FDF" w:rsidRDefault="00235FDF" w:rsidP="00235FDF">
            <w:pPr>
              <w:rPr>
                <w:lang w:eastAsia="zh-CN"/>
              </w:rPr>
            </w:pPr>
            <w:r w:rsidRPr="00235FDF">
              <w:rPr>
                <w:lang w:eastAsia="zh-CN"/>
              </w:rPr>
              <w:t>Broadcast (precoder cycling), Unicast (SRS-based precoding)</w:t>
            </w:r>
          </w:p>
        </w:tc>
      </w:tr>
      <w:tr w:rsidR="00235FDF" w:rsidRPr="00235FDF" w14:paraId="4C1CCCF6" w14:textId="77777777" w:rsidTr="003341A2">
        <w:trPr>
          <w:trHeight w:val="534"/>
          <w:jc w:val="center"/>
        </w:trPr>
        <w:tc>
          <w:tcPr>
            <w:tcW w:w="0" w:type="auto"/>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0DF64720" w14:textId="77777777" w:rsidR="00235FDF" w:rsidRPr="003341A2" w:rsidRDefault="00235FDF" w:rsidP="00235FDF">
            <w:pPr>
              <w:rPr>
                <w:color w:val="FFFFFF" w:themeColor="background1"/>
                <w:lang w:eastAsia="zh-CN"/>
              </w:rPr>
            </w:pPr>
            <w:r w:rsidRPr="003341A2">
              <w:rPr>
                <w:b/>
                <w:color w:val="FFFFFF" w:themeColor="background1"/>
                <w:lang w:eastAsia="zh-CN"/>
              </w:rPr>
              <w:t>Number of control symbols</w:t>
            </w:r>
          </w:p>
        </w:tc>
        <w:tc>
          <w:tcPr>
            <w:tcW w:w="457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C135125" w14:textId="77777777" w:rsidR="00235FDF" w:rsidRPr="00235FDF" w:rsidRDefault="00235FDF" w:rsidP="00235FDF">
            <w:pPr>
              <w:rPr>
                <w:lang w:eastAsia="zh-CN"/>
              </w:rPr>
            </w:pPr>
            <w:r w:rsidRPr="00235FDF">
              <w:rPr>
                <w:lang w:eastAsia="zh-CN"/>
              </w:rPr>
              <w:t>2</w:t>
            </w:r>
          </w:p>
        </w:tc>
      </w:tr>
    </w:tbl>
    <w:p w14:paraId="05E2065A" w14:textId="4B1A53E8" w:rsidR="00235FDF" w:rsidRDefault="00235FDF" w:rsidP="001A53F8">
      <w:pPr>
        <w:rPr>
          <w:lang w:eastAsia="zh-CN"/>
        </w:rPr>
      </w:pPr>
    </w:p>
    <w:p w14:paraId="65706B9D" w14:textId="7619575C" w:rsidR="00235FDF" w:rsidRPr="00235FDF" w:rsidRDefault="00235FDF" w:rsidP="00235FDF">
      <w:pPr>
        <w:pStyle w:val="Caption"/>
        <w:keepNext/>
        <w:jc w:val="center"/>
        <w:rPr>
          <w:b/>
          <w:bCs/>
          <w:i w:val="0"/>
          <w:iCs w:val="0"/>
          <w:sz w:val="20"/>
          <w:szCs w:val="20"/>
        </w:rPr>
      </w:pPr>
      <w:bookmarkStart w:id="5" w:name="_Ref40454111"/>
      <w:r w:rsidRPr="00235FDF">
        <w:rPr>
          <w:b/>
          <w:bCs/>
          <w:i w:val="0"/>
          <w:iCs w:val="0"/>
          <w:sz w:val="20"/>
          <w:szCs w:val="20"/>
        </w:rPr>
        <w:t xml:space="preserve">Table </w:t>
      </w:r>
      <w:r w:rsidRPr="00235FDF">
        <w:rPr>
          <w:b/>
          <w:bCs/>
          <w:i w:val="0"/>
          <w:iCs w:val="0"/>
          <w:sz w:val="20"/>
          <w:szCs w:val="20"/>
        </w:rPr>
        <w:fldChar w:fldCharType="begin"/>
      </w:r>
      <w:r w:rsidRPr="00235FDF">
        <w:rPr>
          <w:b/>
          <w:bCs/>
          <w:i w:val="0"/>
          <w:iCs w:val="0"/>
          <w:sz w:val="20"/>
          <w:szCs w:val="20"/>
        </w:rPr>
        <w:instrText xml:space="preserve"> SEQ Table \* ARABIC </w:instrText>
      </w:r>
      <w:r w:rsidRPr="00235FDF">
        <w:rPr>
          <w:b/>
          <w:bCs/>
          <w:i w:val="0"/>
          <w:iCs w:val="0"/>
          <w:sz w:val="20"/>
          <w:szCs w:val="20"/>
        </w:rPr>
        <w:fldChar w:fldCharType="separate"/>
      </w:r>
      <w:r w:rsidR="00747ED4">
        <w:rPr>
          <w:b/>
          <w:bCs/>
          <w:i w:val="0"/>
          <w:iCs w:val="0"/>
          <w:noProof/>
          <w:sz w:val="20"/>
          <w:szCs w:val="20"/>
        </w:rPr>
        <w:t>6</w:t>
      </w:r>
      <w:r w:rsidRPr="00235FDF">
        <w:rPr>
          <w:b/>
          <w:bCs/>
          <w:i w:val="0"/>
          <w:iCs w:val="0"/>
          <w:sz w:val="20"/>
          <w:szCs w:val="20"/>
        </w:rPr>
        <w:fldChar w:fldCharType="end"/>
      </w:r>
      <w:bookmarkEnd w:id="5"/>
      <w:r w:rsidRPr="00235FDF">
        <w:rPr>
          <w:b/>
          <w:bCs/>
          <w:i w:val="0"/>
          <w:iCs w:val="0"/>
          <w:sz w:val="20"/>
          <w:szCs w:val="20"/>
        </w:rPr>
        <w:t xml:space="preserve"> PDSCH parameters used for link-level simulations</w:t>
      </w:r>
    </w:p>
    <w:tbl>
      <w:tblPr>
        <w:tblW w:w="4127" w:type="pct"/>
        <w:jc w:val="center"/>
        <w:tblCellMar>
          <w:left w:w="0" w:type="dxa"/>
          <w:right w:w="0" w:type="dxa"/>
        </w:tblCellMar>
        <w:tblLook w:val="04A0" w:firstRow="1" w:lastRow="0" w:firstColumn="1" w:lastColumn="0" w:noHBand="0" w:noVBand="1"/>
      </w:tblPr>
      <w:tblGrid>
        <w:gridCol w:w="3027"/>
        <w:gridCol w:w="4682"/>
      </w:tblGrid>
      <w:tr w:rsidR="00235FDF" w:rsidRPr="00235FDF" w14:paraId="22F5F907" w14:textId="77777777" w:rsidTr="003341A2">
        <w:trPr>
          <w:trHeight w:val="264"/>
          <w:jc w:val="center"/>
        </w:trPr>
        <w:tc>
          <w:tcPr>
            <w:tcW w:w="1963" w:type="pct"/>
            <w:tcBorders>
              <w:top w:val="single" w:sz="8" w:space="0" w:color="FFFFFF"/>
              <w:left w:val="single" w:sz="8" w:space="0" w:color="FFFFFF"/>
              <w:bottom w:val="single" w:sz="24" w:space="0" w:color="FFFFFF"/>
              <w:right w:val="single" w:sz="8" w:space="0" w:color="FFFFFF"/>
            </w:tcBorders>
            <w:shd w:val="clear" w:color="auto" w:fill="3253DC"/>
            <w:tcMar>
              <w:top w:w="15" w:type="dxa"/>
              <w:left w:w="89" w:type="dxa"/>
              <w:bottom w:w="0" w:type="dxa"/>
              <w:right w:w="89" w:type="dxa"/>
            </w:tcMar>
            <w:vAlign w:val="center"/>
            <w:hideMark/>
          </w:tcPr>
          <w:p w14:paraId="127C5287" w14:textId="77777777" w:rsidR="00235FDF" w:rsidRPr="003341A2" w:rsidRDefault="00235FDF" w:rsidP="003341A2">
            <w:pPr>
              <w:jc w:val="center"/>
              <w:rPr>
                <w:color w:val="FFFFFF" w:themeColor="background1"/>
                <w:sz w:val="22"/>
                <w:szCs w:val="22"/>
                <w:lang w:eastAsia="zh-CN"/>
              </w:rPr>
            </w:pPr>
            <w:r w:rsidRPr="003341A2">
              <w:rPr>
                <w:b/>
                <w:color w:val="FFFFFF" w:themeColor="background1"/>
                <w:sz w:val="22"/>
                <w:szCs w:val="22"/>
                <w:lang w:eastAsia="zh-CN"/>
              </w:rPr>
              <w:t>Parameter</w:t>
            </w:r>
          </w:p>
        </w:tc>
        <w:tc>
          <w:tcPr>
            <w:tcW w:w="3037" w:type="pct"/>
            <w:tcBorders>
              <w:top w:val="single" w:sz="8" w:space="0" w:color="FFFFFF"/>
              <w:left w:val="single" w:sz="8" w:space="0" w:color="FFFFFF"/>
              <w:bottom w:val="single" w:sz="24" w:space="0" w:color="FFFFFF"/>
              <w:right w:val="single" w:sz="8" w:space="0" w:color="FFFFFF"/>
            </w:tcBorders>
            <w:shd w:val="clear" w:color="auto" w:fill="3253DC"/>
            <w:tcMar>
              <w:top w:w="15" w:type="dxa"/>
              <w:left w:w="89" w:type="dxa"/>
              <w:bottom w:w="0" w:type="dxa"/>
              <w:right w:w="89" w:type="dxa"/>
            </w:tcMar>
            <w:vAlign w:val="center"/>
            <w:hideMark/>
          </w:tcPr>
          <w:p w14:paraId="4676C45B" w14:textId="77777777" w:rsidR="00235FDF" w:rsidRPr="003341A2" w:rsidRDefault="00235FDF" w:rsidP="003341A2">
            <w:pPr>
              <w:jc w:val="center"/>
              <w:rPr>
                <w:color w:val="FFFFFF" w:themeColor="background1"/>
                <w:sz w:val="22"/>
                <w:szCs w:val="22"/>
                <w:lang w:eastAsia="zh-CN"/>
              </w:rPr>
            </w:pPr>
            <w:r w:rsidRPr="003341A2">
              <w:rPr>
                <w:b/>
                <w:color w:val="FFFFFF" w:themeColor="background1"/>
                <w:sz w:val="22"/>
                <w:szCs w:val="22"/>
                <w:lang w:eastAsia="zh-CN"/>
              </w:rPr>
              <w:t>Value</w:t>
            </w:r>
          </w:p>
        </w:tc>
      </w:tr>
      <w:tr w:rsidR="00235FDF" w:rsidRPr="00235FDF" w14:paraId="533EB5A3" w14:textId="77777777" w:rsidTr="003341A2">
        <w:trPr>
          <w:trHeight w:val="542"/>
          <w:jc w:val="center"/>
        </w:trPr>
        <w:tc>
          <w:tcPr>
            <w:tcW w:w="1963" w:type="pct"/>
            <w:tcBorders>
              <w:top w:val="single" w:sz="24" w:space="0" w:color="FFFFFF"/>
              <w:left w:val="single" w:sz="8" w:space="0" w:color="FFFFFF"/>
              <w:bottom w:val="single" w:sz="8" w:space="0" w:color="FFFFFF"/>
              <w:right w:val="single" w:sz="8" w:space="0" w:color="FFFFFF"/>
            </w:tcBorders>
            <w:shd w:val="clear" w:color="auto" w:fill="3253DC"/>
            <w:tcMar>
              <w:top w:w="15" w:type="dxa"/>
              <w:left w:w="89" w:type="dxa"/>
              <w:bottom w:w="0" w:type="dxa"/>
              <w:right w:w="89" w:type="dxa"/>
            </w:tcMar>
            <w:vAlign w:val="center"/>
            <w:hideMark/>
          </w:tcPr>
          <w:p w14:paraId="515F3E3C" w14:textId="77777777" w:rsidR="00235FDF" w:rsidRPr="003341A2" w:rsidRDefault="00235FDF" w:rsidP="00235FDF">
            <w:pPr>
              <w:rPr>
                <w:sz w:val="22"/>
                <w:szCs w:val="22"/>
                <w:lang w:eastAsia="zh-CN"/>
              </w:rPr>
            </w:pPr>
            <w:r w:rsidRPr="003341A2">
              <w:rPr>
                <w:b/>
                <w:color w:val="FFFFFF" w:themeColor="background1"/>
                <w:sz w:val="22"/>
                <w:szCs w:val="22"/>
                <w:lang w:eastAsia="zh-CN"/>
              </w:rPr>
              <w:t>Slot structure</w:t>
            </w:r>
          </w:p>
        </w:tc>
        <w:tc>
          <w:tcPr>
            <w:tcW w:w="3037" w:type="pct"/>
            <w:tcBorders>
              <w:top w:val="single" w:sz="24" w:space="0" w:color="FFFFFF"/>
              <w:left w:val="single" w:sz="8" w:space="0" w:color="FFFFFF"/>
              <w:bottom w:val="single" w:sz="8" w:space="0" w:color="FFFFFF"/>
              <w:right w:val="single" w:sz="8" w:space="0" w:color="FFFFFF"/>
            </w:tcBorders>
            <w:shd w:val="clear" w:color="auto" w:fill="CDD1F2"/>
            <w:tcMar>
              <w:top w:w="15" w:type="dxa"/>
              <w:left w:w="89" w:type="dxa"/>
              <w:bottom w:w="0" w:type="dxa"/>
              <w:right w:w="89" w:type="dxa"/>
            </w:tcMar>
            <w:vAlign w:val="center"/>
            <w:hideMark/>
          </w:tcPr>
          <w:p w14:paraId="4DE36295" w14:textId="77777777" w:rsidR="00235FDF" w:rsidRPr="003341A2" w:rsidRDefault="00235FDF" w:rsidP="00235FDF">
            <w:pPr>
              <w:rPr>
                <w:sz w:val="22"/>
                <w:szCs w:val="22"/>
                <w:lang w:eastAsia="zh-CN"/>
              </w:rPr>
            </w:pPr>
            <w:r w:rsidRPr="003341A2">
              <w:rPr>
                <w:sz w:val="22"/>
                <w:szCs w:val="22"/>
                <w:lang w:eastAsia="zh-CN"/>
              </w:rPr>
              <w:t>2 symbol PDCCH, 9 symbols PDSCH, 2 symbol guard/PUCCH/PUSCH, 1 symbol SRS</w:t>
            </w:r>
          </w:p>
        </w:tc>
      </w:tr>
      <w:tr w:rsidR="00235FDF" w:rsidRPr="00235FDF" w14:paraId="7FA78CA4" w14:textId="77777777" w:rsidTr="003341A2">
        <w:trPr>
          <w:trHeight w:val="669"/>
          <w:jc w:val="center"/>
        </w:trPr>
        <w:tc>
          <w:tcPr>
            <w:tcW w:w="1963" w:type="pct"/>
            <w:tcBorders>
              <w:top w:val="single" w:sz="8" w:space="0" w:color="FFFFFF"/>
              <w:left w:val="single" w:sz="8" w:space="0" w:color="FFFFFF"/>
              <w:bottom w:val="single" w:sz="8" w:space="0" w:color="FFFFFF"/>
              <w:right w:val="single" w:sz="8" w:space="0" w:color="FFFFFF"/>
            </w:tcBorders>
            <w:shd w:val="clear" w:color="auto" w:fill="3253DC"/>
            <w:tcMar>
              <w:top w:w="15" w:type="dxa"/>
              <w:left w:w="89" w:type="dxa"/>
              <w:bottom w:w="0" w:type="dxa"/>
              <w:right w:w="89" w:type="dxa"/>
            </w:tcMar>
            <w:vAlign w:val="center"/>
            <w:hideMark/>
          </w:tcPr>
          <w:p w14:paraId="27CB152B" w14:textId="77777777" w:rsidR="00235FDF" w:rsidRPr="003341A2" w:rsidRDefault="00235FDF" w:rsidP="00235FDF">
            <w:pPr>
              <w:rPr>
                <w:color w:val="FFFFFF" w:themeColor="background1"/>
                <w:sz w:val="22"/>
                <w:szCs w:val="22"/>
                <w:lang w:eastAsia="zh-CN"/>
              </w:rPr>
            </w:pPr>
            <w:r w:rsidRPr="003341A2">
              <w:rPr>
                <w:b/>
                <w:color w:val="FFFFFF" w:themeColor="background1"/>
                <w:sz w:val="22"/>
                <w:szCs w:val="22"/>
                <w:lang w:eastAsia="zh-CN"/>
              </w:rPr>
              <w:t>SRS configuration</w:t>
            </w:r>
          </w:p>
        </w:tc>
        <w:tc>
          <w:tcPr>
            <w:tcW w:w="3037" w:type="pct"/>
            <w:tcBorders>
              <w:top w:val="single" w:sz="8" w:space="0" w:color="FFFFFF"/>
              <w:left w:val="single" w:sz="8" w:space="0" w:color="FFFFFF"/>
              <w:bottom w:val="single" w:sz="8" w:space="0" w:color="FFFFFF"/>
              <w:right w:val="single" w:sz="8" w:space="0" w:color="FFFFFF"/>
            </w:tcBorders>
            <w:shd w:val="clear" w:color="auto" w:fill="E8E9F9"/>
            <w:tcMar>
              <w:top w:w="15" w:type="dxa"/>
              <w:left w:w="89" w:type="dxa"/>
              <w:bottom w:w="0" w:type="dxa"/>
              <w:right w:w="89" w:type="dxa"/>
            </w:tcMar>
            <w:vAlign w:val="center"/>
            <w:hideMark/>
          </w:tcPr>
          <w:p w14:paraId="34F7DC20" w14:textId="77777777" w:rsidR="00235FDF" w:rsidRPr="003341A2" w:rsidRDefault="00235FDF" w:rsidP="00235FDF">
            <w:pPr>
              <w:rPr>
                <w:sz w:val="22"/>
                <w:szCs w:val="22"/>
                <w:lang w:eastAsia="zh-CN"/>
              </w:rPr>
            </w:pPr>
            <w:r w:rsidRPr="003341A2">
              <w:rPr>
                <w:sz w:val="22"/>
                <w:szCs w:val="22"/>
                <w:lang w:eastAsia="zh-CN"/>
              </w:rPr>
              <w:t>Wideband SRS transmission from 2 physical antenna (out of the 4)</w:t>
            </w:r>
          </w:p>
        </w:tc>
      </w:tr>
      <w:tr w:rsidR="00235FDF" w:rsidRPr="00235FDF" w14:paraId="6C3F248B" w14:textId="77777777" w:rsidTr="003341A2">
        <w:trPr>
          <w:trHeight w:val="264"/>
          <w:jc w:val="center"/>
        </w:trPr>
        <w:tc>
          <w:tcPr>
            <w:tcW w:w="1963" w:type="pct"/>
            <w:tcBorders>
              <w:top w:val="single" w:sz="8" w:space="0" w:color="FFFFFF"/>
              <w:left w:val="single" w:sz="8" w:space="0" w:color="FFFFFF"/>
              <w:bottom w:val="single" w:sz="8" w:space="0" w:color="FFFFFF"/>
              <w:right w:val="single" w:sz="8" w:space="0" w:color="FFFFFF"/>
            </w:tcBorders>
            <w:shd w:val="clear" w:color="auto" w:fill="3253DC"/>
            <w:tcMar>
              <w:top w:w="15" w:type="dxa"/>
              <w:left w:w="89" w:type="dxa"/>
              <w:bottom w:w="0" w:type="dxa"/>
              <w:right w:w="89" w:type="dxa"/>
            </w:tcMar>
            <w:vAlign w:val="center"/>
            <w:hideMark/>
          </w:tcPr>
          <w:p w14:paraId="59CB5E19" w14:textId="77777777" w:rsidR="00235FDF" w:rsidRPr="003341A2" w:rsidRDefault="00235FDF" w:rsidP="00235FDF">
            <w:pPr>
              <w:rPr>
                <w:color w:val="FFFFFF" w:themeColor="background1"/>
                <w:sz w:val="22"/>
                <w:szCs w:val="22"/>
                <w:lang w:eastAsia="zh-CN"/>
              </w:rPr>
            </w:pPr>
            <w:r w:rsidRPr="003341A2">
              <w:rPr>
                <w:b/>
                <w:color w:val="FFFFFF" w:themeColor="background1"/>
                <w:sz w:val="22"/>
                <w:szCs w:val="22"/>
                <w:lang w:eastAsia="zh-CN"/>
              </w:rPr>
              <w:lastRenderedPageBreak/>
              <w:t>PDSCH rank</w:t>
            </w:r>
          </w:p>
        </w:tc>
        <w:tc>
          <w:tcPr>
            <w:tcW w:w="3037" w:type="pct"/>
            <w:tcBorders>
              <w:top w:val="single" w:sz="8" w:space="0" w:color="FFFFFF"/>
              <w:left w:val="single" w:sz="8" w:space="0" w:color="FFFFFF"/>
              <w:bottom w:val="single" w:sz="8" w:space="0" w:color="FFFFFF"/>
              <w:right w:val="single" w:sz="8" w:space="0" w:color="FFFFFF"/>
            </w:tcBorders>
            <w:shd w:val="clear" w:color="auto" w:fill="CDD1F2"/>
            <w:tcMar>
              <w:top w:w="15" w:type="dxa"/>
              <w:left w:w="89" w:type="dxa"/>
              <w:bottom w:w="0" w:type="dxa"/>
              <w:right w:w="89" w:type="dxa"/>
            </w:tcMar>
            <w:vAlign w:val="center"/>
            <w:hideMark/>
          </w:tcPr>
          <w:p w14:paraId="69E5BBEC" w14:textId="77777777" w:rsidR="00235FDF" w:rsidRPr="003341A2" w:rsidRDefault="00235FDF" w:rsidP="00235FDF">
            <w:pPr>
              <w:rPr>
                <w:sz w:val="22"/>
                <w:szCs w:val="22"/>
                <w:lang w:eastAsia="zh-CN"/>
              </w:rPr>
            </w:pPr>
            <w:r w:rsidRPr="003341A2">
              <w:rPr>
                <w:sz w:val="22"/>
                <w:szCs w:val="22"/>
                <w:lang w:eastAsia="zh-CN"/>
              </w:rPr>
              <w:t>1</w:t>
            </w:r>
          </w:p>
        </w:tc>
      </w:tr>
      <w:tr w:rsidR="00235FDF" w:rsidRPr="00235FDF" w14:paraId="33C06744" w14:textId="77777777" w:rsidTr="003341A2">
        <w:trPr>
          <w:trHeight w:val="517"/>
          <w:jc w:val="center"/>
        </w:trPr>
        <w:tc>
          <w:tcPr>
            <w:tcW w:w="1963" w:type="pct"/>
            <w:tcBorders>
              <w:top w:val="single" w:sz="8" w:space="0" w:color="FFFFFF"/>
              <w:left w:val="single" w:sz="8" w:space="0" w:color="FFFFFF"/>
              <w:bottom w:val="single" w:sz="8" w:space="0" w:color="FFFFFF"/>
              <w:right w:val="single" w:sz="8" w:space="0" w:color="FFFFFF"/>
            </w:tcBorders>
            <w:shd w:val="clear" w:color="auto" w:fill="3253DC"/>
            <w:tcMar>
              <w:top w:w="15" w:type="dxa"/>
              <w:left w:w="89" w:type="dxa"/>
              <w:bottom w:w="0" w:type="dxa"/>
              <w:right w:w="89" w:type="dxa"/>
            </w:tcMar>
            <w:vAlign w:val="center"/>
            <w:hideMark/>
          </w:tcPr>
          <w:p w14:paraId="4D69CE19" w14:textId="77777777" w:rsidR="00235FDF" w:rsidRPr="003341A2" w:rsidRDefault="00235FDF" w:rsidP="00235FDF">
            <w:pPr>
              <w:rPr>
                <w:color w:val="FFFFFF" w:themeColor="background1"/>
                <w:sz w:val="22"/>
                <w:szCs w:val="22"/>
                <w:lang w:eastAsia="zh-CN"/>
              </w:rPr>
            </w:pPr>
            <w:r w:rsidRPr="003341A2">
              <w:rPr>
                <w:b/>
                <w:color w:val="FFFFFF" w:themeColor="background1"/>
                <w:sz w:val="22"/>
                <w:szCs w:val="22"/>
                <w:lang w:eastAsia="zh-CN"/>
              </w:rPr>
              <w:t>PDSCH DMRS</w:t>
            </w:r>
          </w:p>
        </w:tc>
        <w:tc>
          <w:tcPr>
            <w:tcW w:w="3037" w:type="pct"/>
            <w:tcBorders>
              <w:top w:val="single" w:sz="8" w:space="0" w:color="FFFFFF"/>
              <w:left w:val="single" w:sz="8" w:space="0" w:color="FFFFFF"/>
              <w:bottom w:val="single" w:sz="8" w:space="0" w:color="FFFFFF"/>
              <w:right w:val="single" w:sz="8" w:space="0" w:color="FFFFFF"/>
            </w:tcBorders>
            <w:shd w:val="clear" w:color="auto" w:fill="E8E9F9"/>
            <w:tcMar>
              <w:top w:w="15" w:type="dxa"/>
              <w:left w:w="89" w:type="dxa"/>
              <w:bottom w:w="0" w:type="dxa"/>
              <w:right w:w="89" w:type="dxa"/>
            </w:tcMar>
            <w:vAlign w:val="center"/>
            <w:hideMark/>
          </w:tcPr>
          <w:p w14:paraId="6F147A9B" w14:textId="77777777" w:rsidR="00235FDF" w:rsidRPr="003341A2" w:rsidRDefault="00235FDF" w:rsidP="00235FDF">
            <w:pPr>
              <w:rPr>
                <w:sz w:val="22"/>
                <w:szCs w:val="22"/>
                <w:lang w:eastAsia="zh-CN"/>
              </w:rPr>
            </w:pPr>
            <w:r w:rsidRPr="003341A2">
              <w:rPr>
                <w:sz w:val="22"/>
                <w:szCs w:val="22"/>
                <w:lang w:eastAsia="zh-CN"/>
              </w:rPr>
              <w:t xml:space="preserve">Type 1 with 3 symbols with Data and DM-RS </w:t>
            </w:r>
            <w:proofErr w:type="spellStart"/>
            <w:r w:rsidRPr="003341A2">
              <w:rPr>
                <w:sz w:val="22"/>
                <w:szCs w:val="22"/>
                <w:lang w:eastAsia="zh-CN"/>
              </w:rPr>
              <w:t>TDMed</w:t>
            </w:r>
            <w:proofErr w:type="spellEnd"/>
            <w:r w:rsidRPr="003341A2">
              <w:rPr>
                <w:sz w:val="22"/>
                <w:szCs w:val="22"/>
                <w:lang w:eastAsia="zh-CN"/>
              </w:rPr>
              <w:t xml:space="preserve"> on the DM-RS symbols</w:t>
            </w:r>
          </w:p>
        </w:tc>
      </w:tr>
      <w:tr w:rsidR="00235FDF" w:rsidRPr="00235FDF" w14:paraId="60C67411" w14:textId="77777777" w:rsidTr="003341A2">
        <w:trPr>
          <w:trHeight w:val="542"/>
          <w:jc w:val="center"/>
        </w:trPr>
        <w:tc>
          <w:tcPr>
            <w:tcW w:w="1963" w:type="pct"/>
            <w:tcBorders>
              <w:top w:val="single" w:sz="8" w:space="0" w:color="FFFFFF"/>
              <w:left w:val="single" w:sz="8" w:space="0" w:color="FFFFFF"/>
              <w:bottom w:val="single" w:sz="8" w:space="0" w:color="FFFFFF"/>
              <w:right w:val="single" w:sz="8" w:space="0" w:color="FFFFFF"/>
            </w:tcBorders>
            <w:shd w:val="clear" w:color="auto" w:fill="3253DC"/>
            <w:tcMar>
              <w:top w:w="15" w:type="dxa"/>
              <w:left w:w="89" w:type="dxa"/>
              <w:bottom w:w="0" w:type="dxa"/>
              <w:right w:w="89" w:type="dxa"/>
            </w:tcMar>
            <w:vAlign w:val="center"/>
            <w:hideMark/>
          </w:tcPr>
          <w:p w14:paraId="774665A8" w14:textId="77777777" w:rsidR="00235FDF" w:rsidRPr="003341A2" w:rsidRDefault="00235FDF" w:rsidP="00235FDF">
            <w:pPr>
              <w:rPr>
                <w:color w:val="FFFFFF" w:themeColor="background1"/>
                <w:sz w:val="22"/>
                <w:szCs w:val="22"/>
                <w:lang w:eastAsia="zh-CN"/>
              </w:rPr>
            </w:pPr>
            <w:r w:rsidRPr="003341A2">
              <w:rPr>
                <w:b/>
                <w:color w:val="FFFFFF" w:themeColor="background1"/>
                <w:sz w:val="22"/>
                <w:szCs w:val="22"/>
                <w:lang w:eastAsia="zh-CN"/>
              </w:rPr>
              <w:t>Precoding</w:t>
            </w:r>
          </w:p>
        </w:tc>
        <w:tc>
          <w:tcPr>
            <w:tcW w:w="3037" w:type="pct"/>
            <w:tcBorders>
              <w:top w:val="single" w:sz="8" w:space="0" w:color="FFFFFF"/>
              <w:left w:val="single" w:sz="8" w:space="0" w:color="FFFFFF"/>
              <w:bottom w:val="single" w:sz="8" w:space="0" w:color="FFFFFF"/>
              <w:right w:val="single" w:sz="8" w:space="0" w:color="FFFFFF"/>
            </w:tcBorders>
            <w:shd w:val="clear" w:color="auto" w:fill="CDD1F2"/>
            <w:tcMar>
              <w:top w:w="15" w:type="dxa"/>
              <w:left w:w="89" w:type="dxa"/>
              <w:bottom w:w="0" w:type="dxa"/>
              <w:right w:w="89" w:type="dxa"/>
            </w:tcMar>
            <w:vAlign w:val="center"/>
            <w:hideMark/>
          </w:tcPr>
          <w:p w14:paraId="62B6C295" w14:textId="77777777" w:rsidR="00235FDF" w:rsidRPr="003341A2" w:rsidRDefault="00235FDF" w:rsidP="00235FDF">
            <w:pPr>
              <w:rPr>
                <w:sz w:val="22"/>
                <w:szCs w:val="22"/>
                <w:lang w:eastAsia="zh-CN"/>
              </w:rPr>
            </w:pPr>
            <w:r w:rsidRPr="003341A2">
              <w:rPr>
                <w:sz w:val="22"/>
                <w:szCs w:val="22"/>
                <w:lang w:eastAsia="zh-CN"/>
              </w:rPr>
              <w:t>Closed Loop (CL): SVD-based precoding every 4 PRBs based on the SRS transmission</w:t>
            </w:r>
          </w:p>
        </w:tc>
      </w:tr>
    </w:tbl>
    <w:p w14:paraId="4C11C160" w14:textId="42B0CB07" w:rsidR="00235FDF" w:rsidRDefault="00235FDF" w:rsidP="001A53F8">
      <w:pPr>
        <w:rPr>
          <w:lang w:eastAsia="zh-CN"/>
        </w:rPr>
      </w:pPr>
    </w:p>
    <w:p w14:paraId="357BCFE0" w14:textId="45AFC673" w:rsidR="00BD4DF5" w:rsidRPr="00BD4DF5" w:rsidRDefault="00BD4DF5" w:rsidP="00BD4DF5">
      <w:pPr>
        <w:pStyle w:val="Caption"/>
        <w:keepNext/>
        <w:jc w:val="center"/>
        <w:rPr>
          <w:b/>
          <w:bCs/>
          <w:i w:val="0"/>
          <w:iCs w:val="0"/>
          <w:sz w:val="20"/>
          <w:szCs w:val="20"/>
        </w:rPr>
      </w:pPr>
      <w:bookmarkStart w:id="6" w:name="_Ref40454113"/>
      <w:r w:rsidRPr="00BD4DF5">
        <w:rPr>
          <w:b/>
          <w:bCs/>
          <w:i w:val="0"/>
          <w:iCs w:val="0"/>
          <w:sz w:val="20"/>
          <w:szCs w:val="20"/>
        </w:rPr>
        <w:t xml:space="preserve">Table </w:t>
      </w:r>
      <w:r w:rsidRPr="00BD4DF5">
        <w:rPr>
          <w:b/>
          <w:bCs/>
          <w:i w:val="0"/>
          <w:iCs w:val="0"/>
          <w:sz w:val="20"/>
          <w:szCs w:val="20"/>
        </w:rPr>
        <w:fldChar w:fldCharType="begin"/>
      </w:r>
      <w:r w:rsidRPr="00BD4DF5">
        <w:rPr>
          <w:b/>
          <w:bCs/>
          <w:i w:val="0"/>
          <w:iCs w:val="0"/>
          <w:sz w:val="20"/>
          <w:szCs w:val="20"/>
        </w:rPr>
        <w:instrText xml:space="preserve"> SEQ Table \* ARABIC </w:instrText>
      </w:r>
      <w:r w:rsidRPr="00BD4DF5">
        <w:rPr>
          <w:b/>
          <w:bCs/>
          <w:i w:val="0"/>
          <w:iCs w:val="0"/>
          <w:sz w:val="20"/>
          <w:szCs w:val="20"/>
        </w:rPr>
        <w:fldChar w:fldCharType="separate"/>
      </w:r>
      <w:r w:rsidR="00747ED4">
        <w:rPr>
          <w:b/>
          <w:bCs/>
          <w:i w:val="0"/>
          <w:iCs w:val="0"/>
          <w:noProof/>
          <w:sz w:val="20"/>
          <w:szCs w:val="20"/>
        </w:rPr>
        <w:t>7</w:t>
      </w:r>
      <w:r w:rsidRPr="00BD4DF5">
        <w:rPr>
          <w:b/>
          <w:bCs/>
          <w:i w:val="0"/>
          <w:iCs w:val="0"/>
          <w:sz w:val="20"/>
          <w:szCs w:val="20"/>
        </w:rPr>
        <w:fldChar w:fldCharType="end"/>
      </w:r>
      <w:bookmarkEnd w:id="6"/>
      <w:r w:rsidRPr="00BD4DF5">
        <w:rPr>
          <w:b/>
          <w:bCs/>
          <w:i w:val="0"/>
          <w:iCs w:val="0"/>
          <w:sz w:val="20"/>
          <w:szCs w:val="20"/>
        </w:rPr>
        <w:t xml:space="preserve"> SSB Parameters used for link-level simulations</w:t>
      </w:r>
    </w:p>
    <w:tbl>
      <w:tblPr>
        <w:tblW w:w="7801" w:type="dxa"/>
        <w:jc w:val="center"/>
        <w:tblCellMar>
          <w:left w:w="0" w:type="dxa"/>
          <w:right w:w="0" w:type="dxa"/>
        </w:tblCellMar>
        <w:tblLook w:val="04A0" w:firstRow="1" w:lastRow="0" w:firstColumn="1" w:lastColumn="0" w:noHBand="0" w:noVBand="1"/>
      </w:tblPr>
      <w:tblGrid>
        <w:gridCol w:w="2436"/>
        <w:gridCol w:w="3907"/>
        <w:gridCol w:w="1458"/>
      </w:tblGrid>
      <w:tr w:rsidR="00BD4DF5" w:rsidRPr="00BD4DF5" w14:paraId="3CCD766A" w14:textId="77777777" w:rsidTr="003341A2">
        <w:trPr>
          <w:trHeight w:val="260"/>
          <w:jc w:val="center"/>
        </w:trPr>
        <w:tc>
          <w:tcPr>
            <w:tcW w:w="0" w:type="auto"/>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3EA6DCE5" w14:textId="77777777" w:rsidR="00BD4DF5" w:rsidRPr="003341A2" w:rsidRDefault="00BD4DF5" w:rsidP="003341A2">
            <w:pPr>
              <w:jc w:val="center"/>
              <w:rPr>
                <w:color w:val="FFFFFF" w:themeColor="background1"/>
                <w:lang w:eastAsia="zh-CN"/>
              </w:rPr>
            </w:pPr>
            <w:r w:rsidRPr="003341A2">
              <w:rPr>
                <w:b/>
                <w:color w:val="FFFFFF" w:themeColor="background1"/>
                <w:lang w:val="en-GB" w:eastAsia="zh-CN"/>
              </w:rPr>
              <w:t>Parameter</w:t>
            </w:r>
          </w:p>
        </w:tc>
        <w:tc>
          <w:tcPr>
            <w:tcW w:w="0" w:type="auto"/>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22750A85" w14:textId="77777777" w:rsidR="00BD4DF5" w:rsidRPr="003341A2" w:rsidRDefault="00BD4DF5" w:rsidP="003341A2">
            <w:pPr>
              <w:jc w:val="center"/>
              <w:rPr>
                <w:color w:val="FFFFFF" w:themeColor="background1"/>
                <w:lang w:eastAsia="zh-CN"/>
              </w:rPr>
            </w:pPr>
            <w:r w:rsidRPr="003341A2">
              <w:rPr>
                <w:b/>
                <w:color w:val="FFFFFF" w:themeColor="background1"/>
                <w:lang w:val="en-GB" w:eastAsia="zh-CN"/>
              </w:rPr>
              <w:t>PSS/SSS</w:t>
            </w:r>
          </w:p>
        </w:tc>
        <w:tc>
          <w:tcPr>
            <w:tcW w:w="0" w:type="auto"/>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7F21552C" w14:textId="77777777" w:rsidR="00BD4DF5" w:rsidRPr="003341A2" w:rsidRDefault="00BD4DF5" w:rsidP="003341A2">
            <w:pPr>
              <w:jc w:val="center"/>
              <w:rPr>
                <w:color w:val="FFFFFF" w:themeColor="background1"/>
                <w:lang w:eastAsia="zh-CN"/>
              </w:rPr>
            </w:pPr>
            <w:r w:rsidRPr="003341A2">
              <w:rPr>
                <w:b/>
                <w:color w:val="FFFFFF" w:themeColor="background1"/>
                <w:lang w:val="en-GB" w:eastAsia="zh-CN"/>
              </w:rPr>
              <w:t>PBCH</w:t>
            </w:r>
          </w:p>
        </w:tc>
      </w:tr>
      <w:tr w:rsidR="00BD4DF5" w:rsidRPr="00BD4DF5" w14:paraId="3F300EA3" w14:textId="77777777" w:rsidTr="003341A2">
        <w:trPr>
          <w:trHeight w:val="260"/>
          <w:jc w:val="center"/>
        </w:trPr>
        <w:tc>
          <w:tcPr>
            <w:tcW w:w="0" w:type="auto"/>
            <w:tcBorders>
              <w:top w:val="single" w:sz="24"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31449D0C" w14:textId="77777777" w:rsidR="00BD4DF5" w:rsidRPr="003341A2" w:rsidRDefault="00BD4DF5" w:rsidP="00BD4DF5">
            <w:pPr>
              <w:rPr>
                <w:color w:val="FFFFFF" w:themeColor="background1"/>
                <w:lang w:eastAsia="zh-CN"/>
              </w:rPr>
            </w:pPr>
            <w:r w:rsidRPr="003341A2">
              <w:rPr>
                <w:b/>
                <w:color w:val="FFFFFF" w:themeColor="background1"/>
                <w:lang w:eastAsia="zh-CN"/>
              </w:rPr>
              <w:t># of Rx</w:t>
            </w:r>
          </w:p>
        </w:tc>
        <w:tc>
          <w:tcPr>
            <w:tcW w:w="0" w:type="auto"/>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0499559" w14:textId="77777777" w:rsidR="00BD4DF5" w:rsidRPr="00BD4DF5" w:rsidRDefault="00BD4DF5" w:rsidP="00BD4DF5">
            <w:pPr>
              <w:rPr>
                <w:lang w:eastAsia="zh-CN"/>
              </w:rPr>
            </w:pPr>
            <w:r w:rsidRPr="003341A2">
              <w:rPr>
                <w:lang w:eastAsia="zh-CN"/>
              </w:rPr>
              <w:t>2</w:t>
            </w:r>
          </w:p>
        </w:tc>
        <w:tc>
          <w:tcPr>
            <w:tcW w:w="0" w:type="auto"/>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1F355D2" w14:textId="77777777" w:rsidR="00BD4DF5" w:rsidRPr="00BD4DF5" w:rsidRDefault="00BD4DF5" w:rsidP="00BD4DF5">
            <w:pPr>
              <w:rPr>
                <w:lang w:eastAsia="zh-CN"/>
              </w:rPr>
            </w:pPr>
            <w:r w:rsidRPr="003341A2">
              <w:rPr>
                <w:lang w:eastAsia="zh-CN"/>
              </w:rPr>
              <w:t>2</w:t>
            </w:r>
          </w:p>
        </w:tc>
      </w:tr>
      <w:tr w:rsidR="00BD4DF5" w:rsidRPr="00BD4DF5" w14:paraId="0BE69EF1" w14:textId="77777777" w:rsidTr="003341A2">
        <w:trPr>
          <w:trHeight w:val="260"/>
          <w:jc w:val="center"/>
        </w:trPr>
        <w:tc>
          <w:tcPr>
            <w:tcW w:w="0" w:type="auto"/>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31AE69A5" w14:textId="77777777" w:rsidR="00BD4DF5" w:rsidRPr="003341A2" w:rsidRDefault="00BD4DF5" w:rsidP="00BD4DF5">
            <w:pPr>
              <w:rPr>
                <w:color w:val="FFFFFF" w:themeColor="background1"/>
                <w:lang w:eastAsia="zh-CN"/>
              </w:rPr>
            </w:pPr>
            <w:r w:rsidRPr="003341A2">
              <w:rPr>
                <w:b/>
                <w:color w:val="FFFFFF" w:themeColor="background1"/>
                <w:lang w:val="en-GB" w:eastAsia="zh-CN"/>
              </w:rPr>
              <w:t>Bandwidth</w:t>
            </w:r>
          </w:p>
        </w:tc>
        <w:tc>
          <w:tcPr>
            <w:tcW w:w="0" w:type="auto"/>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B179E09" w14:textId="77777777" w:rsidR="00BD4DF5" w:rsidRPr="00BD4DF5" w:rsidRDefault="00BD4DF5" w:rsidP="00BD4DF5">
            <w:pPr>
              <w:rPr>
                <w:lang w:eastAsia="zh-CN"/>
              </w:rPr>
            </w:pPr>
            <w:r w:rsidRPr="00BD4DF5">
              <w:rPr>
                <w:lang w:val="en-GB" w:eastAsia="zh-CN"/>
              </w:rPr>
              <w:t>12 RBs</w:t>
            </w:r>
          </w:p>
        </w:tc>
        <w:tc>
          <w:tcPr>
            <w:tcW w:w="0" w:type="auto"/>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4167080" w14:textId="77777777" w:rsidR="00BD4DF5" w:rsidRPr="00BD4DF5" w:rsidRDefault="00BD4DF5" w:rsidP="00BD4DF5">
            <w:pPr>
              <w:rPr>
                <w:lang w:eastAsia="zh-CN"/>
              </w:rPr>
            </w:pPr>
            <w:r w:rsidRPr="00BD4DF5">
              <w:rPr>
                <w:lang w:val="en-GB" w:eastAsia="zh-CN"/>
              </w:rPr>
              <w:t>20 RBs</w:t>
            </w:r>
          </w:p>
        </w:tc>
      </w:tr>
      <w:tr w:rsidR="00BD4DF5" w:rsidRPr="00BD4DF5" w14:paraId="433E9CA3" w14:textId="77777777" w:rsidTr="003341A2">
        <w:trPr>
          <w:trHeight w:val="260"/>
          <w:jc w:val="center"/>
        </w:trPr>
        <w:tc>
          <w:tcPr>
            <w:tcW w:w="0" w:type="auto"/>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296C3F1F" w14:textId="77777777" w:rsidR="00BD4DF5" w:rsidRPr="003341A2" w:rsidRDefault="00BD4DF5" w:rsidP="00BD4DF5">
            <w:pPr>
              <w:rPr>
                <w:color w:val="FFFFFF" w:themeColor="background1"/>
                <w:lang w:eastAsia="zh-CN"/>
              </w:rPr>
            </w:pPr>
            <w:r w:rsidRPr="003341A2">
              <w:rPr>
                <w:b/>
                <w:color w:val="FFFFFF" w:themeColor="background1"/>
                <w:lang w:val="en-GB" w:eastAsia="zh-CN"/>
              </w:rPr>
              <w:t>Numerology</w:t>
            </w:r>
          </w:p>
        </w:tc>
        <w:tc>
          <w:tcPr>
            <w:tcW w:w="0" w:type="auto"/>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8BE4B40" w14:textId="77777777" w:rsidR="00BD4DF5" w:rsidRPr="00BD4DF5" w:rsidRDefault="00BD4DF5" w:rsidP="00BD4DF5">
            <w:pPr>
              <w:rPr>
                <w:lang w:eastAsia="zh-CN"/>
              </w:rPr>
            </w:pPr>
            <w:r w:rsidRPr="00BD4DF5">
              <w:rPr>
                <w:lang w:val="en-GB" w:eastAsia="zh-CN"/>
              </w:rPr>
              <w:t>30kHz SCS</w:t>
            </w:r>
          </w:p>
        </w:tc>
        <w:tc>
          <w:tcPr>
            <w:tcW w:w="0" w:type="auto"/>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759988F" w14:textId="77777777" w:rsidR="00BD4DF5" w:rsidRPr="00BD4DF5" w:rsidRDefault="00BD4DF5" w:rsidP="00BD4DF5">
            <w:pPr>
              <w:rPr>
                <w:lang w:eastAsia="zh-CN"/>
              </w:rPr>
            </w:pPr>
            <w:r w:rsidRPr="00BD4DF5">
              <w:rPr>
                <w:lang w:val="en-GB" w:eastAsia="zh-CN"/>
              </w:rPr>
              <w:t>30kHz SCS</w:t>
            </w:r>
          </w:p>
        </w:tc>
      </w:tr>
      <w:tr w:rsidR="00BD4DF5" w:rsidRPr="00BD4DF5" w14:paraId="71E8CDAC" w14:textId="77777777" w:rsidTr="003341A2">
        <w:trPr>
          <w:trHeight w:val="260"/>
          <w:jc w:val="center"/>
        </w:trPr>
        <w:tc>
          <w:tcPr>
            <w:tcW w:w="0" w:type="auto"/>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540BE843" w14:textId="77777777" w:rsidR="00BD4DF5" w:rsidRPr="003341A2" w:rsidRDefault="00BD4DF5" w:rsidP="00BD4DF5">
            <w:pPr>
              <w:rPr>
                <w:color w:val="FFFFFF" w:themeColor="background1"/>
                <w:lang w:eastAsia="zh-CN"/>
              </w:rPr>
            </w:pPr>
            <w:r w:rsidRPr="003341A2">
              <w:rPr>
                <w:b/>
                <w:color w:val="FFFFFF" w:themeColor="background1"/>
                <w:lang w:val="en-GB" w:eastAsia="zh-CN"/>
              </w:rPr>
              <w:t>Frequency offset</w:t>
            </w:r>
          </w:p>
        </w:tc>
        <w:tc>
          <w:tcPr>
            <w:tcW w:w="0" w:type="auto"/>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7DA4461" w14:textId="77777777" w:rsidR="00BD4DF5" w:rsidRPr="00BD4DF5" w:rsidRDefault="00BD4DF5" w:rsidP="00BD4DF5">
            <w:pPr>
              <w:rPr>
                <w:lang w:eastAsia="zh-CN"/>
              </w:rPr>
            </w:pPr>
            <w:r w:rsidRPr="00BD4DF5">
              <w:rPr>
                <w:lang w:val="en-GB" w:eastAsia="zh-CN"/>
              </w:rPr>
              <w:t>5ppm</w:t>
            </w:r>
          </w:p>
        </w:tc>
        <w:tc>
          <w:tcPr>
            <w:tcW w:w="0" w:type="auto"/>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B7E289C" w14:textId="77777777" w:rsidR="00BD4DF5" w:rsidRPr="00BD4DF5" w:rsidRDefault="00BD4DF5" w:rsidP="00BD4DF5">
            <w:pPr>
              <w:rPr>
                <w:lang w:eastAsia="zh-CN"/>
              </w:rPr>
            </w:pPr>
            <w:r w:rsidRPr="00BD4DF5">
              <w:rPr>
                <w:lang w:val="en-GB" w:eastAsia="zh-CN"/>
              </w:rPr>
              <w:t> 0.05ppm</w:t>
            </w:r>
          </w:p>
        </w:tc>
      </w:tr>
      <w:tr w:rsidR="00BD4DF5" w:rsidRPr="00BD4DF5" w14:paraId="287ECF95" w14:textId="77777777" w:rsidTr="003341A2">
        <w:trPr>
          <w:trHeight w:val="412"/>
          <w:jc w:val="center"/>
        </w:trPr>
        <w:tc>
          <w:tcPr>
            <w:tcW w:w="0" w:type="auto"/>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5F913D49" w14:textId="77777777" w:rsidR="00BD4DF5" w:rsidRPr="003341A2" w:rsidRDefault="00BD4DF5" w:rsidP="00BD4DF5">
            <w:pPr>
              <w:rPr>
                <w:color w:val="FFFFFF" w:themeColor="background1"/>
                <w:lang w:eastAsia="zh-CN"/>
              </w:rPr>
            </w:pPr>
            <w:r w:rsidRPr="003341A2">
              <w:rPr>
                <w:b/>
                <w:color w:val="FFFFFF" w:themeColor="background1"/>
                <w:lang w:val="en-GB" w:eastAsia="zh-CN"/>
              </w:rPr>
              <w:t>Performance metric</w:t>
            </w:r>
          </w:p>
        </w:tc>
        <w:tc>
          <w:tcPr>
            <w:tcW w:w="0" w:type="auto"/>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1E8F934" w14:textId="77777777" w:rsidR="00BD4DF5" w:rsidRPr="00BD4DF5" w:rsidRDefault="00BD4DF5" w:rsidP="00BD4DF5">
            <w:pPr>
              <w:rPr>
                <w:lang w:eastAsia="zh-CN"/>
              </w:rPr>
            </w:pPr>
            <w:r w:rsidRPr="00BD4DF5">
              <w:rPr>
                <w:lang w:val="en-GB" w:eastAsia="zh-CN"/>
              </w:rPr>
              <w:t>1% false alarm, 10% miss-detection</w:t>
            </w:r>
          </w:p>
        </w:tc>
        <w:tc>
          <w:tcPr>
            <w:tcW w:w="0" w:type="auto"/>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1AD1802" w14:textId="77777777" w:rsidR="00BD4DF5" w:rsidRPr="00BD4DF5" w:rsidRDefault="00BD4DF5" w:rsidP="00BD4DF5">
            <w:pPr>
              <w:rPr>
                <w:lang w:eastAsia="zh-CN"/>
              </w:rPr>
            </w:pPr>
            <w:r w:rsidRPr="00BD4DF5">
              <w:rPr>
                <w:lang w:val="en-GB" w:eastAsia="zh-CN"/>
              </w:rPr>
              <w:t>1% BLER</w:t>
            </w:r>
          </w:p>
        </w:tc>
      </w:tr>
    </w:tbl>
    <w:p w14:paraId="1369925A" w14:textId="5420531F" w:rsidR="00BD4DF5" w:rsidRDefault="00BD4DF5" w:rsidP="001A53F8">
      <w:pPr>
        <w:rPr>
          <w:lang w:eastAsia="zh-CN"/>
        </w:rPr>
      </w:pPr>
    </w:p>
    <w:p w14:paraId="7721B096" w14:textId="4BFD801C" w:rsidR="00BD4DF5" w:rsidRDefault="00FA0573" w:rsidP="001A53F8">
      <w:pPr>
        <w:rPr>
          <w:b/>
          <w:lang w:eastAsia="zh-CN"/>
        </w:rPr>
      </w:pPr>
      <w:r w:rsidRPr="003341A2">
        <w:rPr>
          <w:b/>
          <w:bCs/>
          <w:u w:val="single"/>
          <w:lang w:eastAsia="zh-CN"/>
        </w:rPr>
        <w:t>Proposal 1</w:t>
      </w:r>
      <w:r w:rsidRPr="003341A2">
        <w:rPr>
          <w:b/>
          <w:bCs/>
          <w:lang w:eastAsia="zh-CN"/>
        </w:rPr>
        <w:t xml:space="preserve">: Use </w:t>
      </w:r>
      <w:r w:rsidRPr="003341A2">
        <w:rPr>
          <w:b/>
          <w:bCs/>
          <w:lang w:eastAsia="zh-CN"/>
        </w:rPr>
        <w:fldChar w:fldCharType="begin"/>
      </w:r>
      <w:r w:rsidRPr="003341A2">
        <w:rPr>
          <w:b/>
          <w:bCs/>
          <w:lang w:eastAsia="zh-CN"/>
        </w:rPr>
        <w:instrText xml:space="preserve"> REF _Ref40453082 \h  \* MERGEFORMAT </w:instrText>
      </w:r>
      <w:r w:rsidRPr="003341A2">
        <w:rPr>
          <w:b/>
          <w:bCs/>
          <w:lang w:eastAsia="zh-CN"/>
        </w:rPr>
      </w:r>
      <w:r w:rsidRPr="003341A2">
        <w:rPr>
          <w:b/>
          <w:bCs/>
          <w:lang w:eastAsia="zh-CN"/>
        </w:rPr>
        <w:fldChar w:fldCharType="separate"/>
      </w:r>
      <w:r w:rsidRPr="003341A2">
        <w:rPr>
          <w:b/>
          <w:bCs/>
        </w:rPr>
        <w:t xml:space="preserve">Table </w:t>
      </w:r>
      <w:r w:rsidRPr="003341A2">
        <w:rPr>
          <w:b/>
          <w:bCs/>
          <w:noProof/>
        </w:rPr>
        <w:t>1</w:t>
      </w:r>
      <w:r w:rsidRPr="003341A2">
        <w:rPr>
          <w:b/>
          <w:bCs/>
          <w:lang w:eastAsia="zh-CN"/>
        </w:rPr>
        <w:fldChar w:fldCharType="end"/>
      </w:r>
      <w:r w:rsidRPr="003341A2">
        <w:rPr>
          <w:b/>
          <w:bCs/>
          <w:lang w:eastAsia="zh-CN"/>
        </w:rPr>
        <w:t xml:space="preserve"> to </w:t>
      </w:r>
      <w:r w:rsidRPr="003341A2">
        <w:rPr>
          <w:b/>
          <w:bCs/>
          <w:lang w:eastAsia="zh-CN"/>
        </w:rPr>
        <w:fldChar w:fldCharType="begin"/>
      </w:r>
      <w:r w:rsidRPr="003341A2">
        <w:rPr>
          <w:b/>
          <w:bCs/>
          <w:lang w:eastAsia="zh-CN"/>
        </w:rPr>
        <w:instrText xml:space="preserve"> REF _Ref40454113 \h  \* MERGEFORMAT </w:instrText>
      </w:r>
      <w:r w:rsidRPr="003341A2">
        <w:rPr>
          <w:b/>
          <w:bCs/>
          <w:lang w:eastAsia="zh-CN"/>
        </w:rPr>
      </w:r>
      <w:r w:rsidRPr="003341A2">
        <w:rPr>
          <w:b/>
          <w:bCs/>
          <w:lang w:eastAsia="zh-CN"/>
        </w:rPr>
        <w:fldChar w:fldCharType="separate"/>
      </w:r>
      <w:r w:rsidRPr="00FA0573">
        <w:rPr>
          <w:b/>
          <w:bCs/>
        </w:rPr>
        <w:t xml:space="preserve">Table </w:t>
      </w:r>
      <w:r w:rsidRPr="00FA0573">
        <w:rPr>
          <w:b/>
          <w:bCs/>
          <w:noProof/>
        </w:rPr>
        <w:t>7</w:t>
      </w:r>
      <w:r w:rsidRPr="003341A2">
        <w:rPr>
          <w:b/>
          <w:bCs/>
          <w:lang w:eastAsia="zh-CN"/>
        </w:rPr>
        <w:fldChar w:fldCharType="end"/>
      </w:r>
      <w:r w:rsidRPr="003341A2">
        <w:rPr>
          <w:b/>
          <w:bCs/>
          <w:lang w:eastAsia="zh-CN"/>
        </w:rPr>
        <w:t xml:space="preserve"> as link-level simulation assumption for baseline FR1 coverage evaluation</w:t>
      </w:r>
      <w:r>
        <w:rPr>
          <w:b/>
          <w:bCs/>
          <w:lang w:eastAsia="zh-CN"/>
        </w:rPr>
        <w:t>.</w:t>
      </w:r>
      <w:r w:rsidRPr="003341A2">
        <w:rPr>
          <w:b/>
          <w:bCs/>
          <w:lang w:eastAsia="zh-CN"/>
        </w:rPr>
        <w:t xml:space="preserve"> </w:t>
      </w:r>
    </w:p>
    <w:p w14:paraId="40425682" w14:textId="77777777" w:rsidR="00FA0573" w:rsidRPr="003341A2" w:rsidRDefault="00FA0573" w:rsidP="001A53F8">
      <w:pPr>
        <w:rPr>
          <w:b/>
          <w:bCs/>
          <w:lang w:eastAsia="zh-CN"/>
        </w:rPr>
      </w:pPr>
    </w:p>
    <w:p w14:paraId="59C1C320" w14:textId="1CC9F918" w:rsidR="00496C2E" w:rsidRPr="002C136E" w:rsidRDefault="00397668" w:rsidP="00496C2E">
      <w:pPr>
        <w:pStyle w:val="Heading1"/>
        <w:rPr>
          <w:rFonts w:ascii="Times New Roman" w:hAnsi="Times New Roman"/>
          <w:lang w:val="en-US"/>
        </w:rPr>
      </w:pPr>
      <w:r w:rsidRPr="002C136E">
        <w:rPr>
          <w:rFonts w:ascii="Times New Roman" w:hAnsi="Times New Roman"/>
        </w:rPr>
        <w:t>Coverage Analysis Methodology</w:t>
      </w:r>
    </w:p>
    <w:p w14:paraId="0F13B2E3" w14:textId="6A005B91" w:rsidR="00C3625E" w:rsidRDefault="00C3625E" w:rsidP="00B34EBA">
      <w:pPr>
        <w:jc w:val="both"/>
        <w:rPr>
          <w:lang w:eastAsia="zh-CN"/>
        </w:rPr>
      </w:pPr>
      <w:r>
        <w:rPr>
          <w:lang w:eastAsia="zh-CN"/>
        </w:rPr>
        <w:t xml:space="preserve">We primarily focus on MCL as a metric of choice to understand the </w:t>
      </w:r>
      <w:proofErr w:type="gramStart"/>
      <w:r>
        <w:rPr>
          <w:lang w:eastAsia="zh-CN"/>
        </w:rPr>
        <w:t>current status</w:t>
      </w:r>
      <w:proofErr w:type="gramEnd"/>
      <w:r>
        <w:rPr>
          <w:lang w:eastAsia="zh-CN"/>
        </w:rPr>
        <w:t xml:space="preserve"> of coverage in 5G NR. MCL is a straightforward and clear metric that is not dependent on specific choice of deployment density. It provides a clear view of the PHY channels are likely to be a bottleneck in a real deployment and can be used reliably to draw additional insight on the main areas to focus on for coverage enhancement.</w:t>
      </w:r>
      <w:r w:rsidR="007354C4">
        <w:rPr>
          <w:lang w:eastAsia="zh-CN"/>
        </w:rPr>
        <w:t xml:space="preserve"> </w:t>
      </w:r>
      <w:proofErr w:type="gramStart"/>
      <w:r w:rsidR="007354C4">
        <w:rPr>
          <w:lang w:eastAsia="zh-CN"/>
        </w:rPr>
        <w:t>In particular, we</w:t>
      </w:r>
      <w:proofErr w:type="gramEnd"/>
      <w:r w:rsidR="007354C4">
        <w:rPr>
          <w:lang w:eastAsia="zh-CN"/>
        </w:rPr>
        <w:t xml:space="preserve"> propose to reuse MCL template (Table 5-1) in TR 36.824 for MCL computation.</w:t>
      </w:r>
    </w:p>
    <w:p w14:paraId="42DEE996" w14:textId="2BFD8B36" w:rsidR="007354C4" w:rsidRPr="003341A2" w:rsidRDefault="007354C4" w:rsidP="00B34EBA">
      <w:pPr>
        <w:jc w:val="both"/>
        <w:rPr>
          <w:b/>
          <w:bCs/>
          <w:lang w:eastAsia="zh-CN"/>
        </w:rPr>
      </w:pPr>
      <w:r w:rsidRPr="003341A2">
        <w:rPr>
          <w:b/>
          <w:bCs/>
          <w:u w:val="single"/>
          <w:lang w:eastAsia="zh-CN"/>
        </w:rPr>
        <w:t>Proposal 2</w:t>
      </w:r>
      <w:r w:rsidRPr="003341A2">
        <w:rPr>
          <w:b/>
          <w:bCs/>
          <w:lang w:eastAsia="zh-CN"/>
        </w:rPr>
        <w:t>: Reuse MCL template (Table 5-1) in TR 36.824 for MCL analysis</w:t>
      </w:r>
      <w:r>
        <w:rPr>
          <w:b/>
          <w:bCs/>
          <w:lang w:eastAsia="zh-CN"/>
        </w:rPr>
        <w:t>.</w:t>
      </w:r>
    </w:p>
    <w:p w14:paraId="537047B2" w14:textId="544309EC" w:rsidR="00C3625E" w:rsidRDefault="00C3625E" w:rsidP="00B34EBA">
      <w:pPr>
        <w:jc w:val="both"/>
        <w:rPr>
          <w:lang w:eastAsia="zh-CN"/>
        </w:rPr>
      </w:pPr>
      <w:r>
        <w:rPr>
          <w:lang w:eastAsia="zh-CN"/>
        </w:rPr>
        <w:t xml:space="preserve">We further </w:t>
      </w:r>
      <w:r w:rsidR="001C7C71">
        <w:rPr>
          <w:lang w:eastAsia="zh-CN"/>
        </w:rPr>
        <w:t xml:space="preserve">note that </w:t>
      </w:r>
      <w:r>
        <w:rPr>
          <w:lang w:eastAsia="zh-CN"/>
        </w:rPr>
        <w:t>the coverage analysis has two key components, the first focused on coverage of control channels that are devoid of any minimum service requirements and are likely to determine some of the fundamental aspects of a network such as the requirements for initial access procedure</w:t>
      </w:r>
      <w:r w:rsidR="00B34EBA">
        <w:rPr>
          <w:lang w:eastAsia="zh-CN"/>
        </w:rPr>
        <w:t>. The second component focuses on the data channels and the discussion here depends on the various levels of service requirement. While a true cell-edge UE may be able to stay in RRC connected mode, the data rates delivered to such a UE may be too low to be useful to support any application. Data rates specified for minimum service requirements act as benchmarks that further qualify the coverage offered in a cell. We take a broader view of coverage enhancement and believe that this study item should take into consideration the coverage limitations of UEs requiring different level of service and not just a cell-edge UE.</w:t>
      </w:r>
    </w:p>
    <w:p w14:paraId="4BA5A4D4" w14:textId="4356790F" w:rsidR="0076486E" w:rsidRDefault="0076486E" w:rsidP="001A53F8">
      <w:pPr>
        <w:rPr>
          <w:lang w:eastAsia="zh-CN"/>
        </w:rPr>
      </w:pPr>
      <w:r>
        <w:rPr>
          <w:lang w:eastAsia="zh-CN"/>
        </w:rPr>
        <w:t xml:space="preserve">We might need to identify MCL target </w:t>
      </w:r>
      <w:proofErr w:type="gramStart"/>
      <w:r>
        <w:rPr>
          <w:lang w:eastAsia="zh-CN"/>
        </w:rPr>
        <w:t>in order to</w:t>
      </w:r>
      <w:proofErr w:type="gramEnd"/>
      <w:r>
        <w:rPr>
          <w:lang w:eastAsia="zh-CN"/>
        </w:rPr>
        <w:t xml:space="preserve"> identify the bottle-neck channels. There could be multiple options to find such MCL target based on:</w:t>
      </w:r>
    </w:p>
    <w:p w14:paraId="3A81CA8A" w14:textId="0147B71F" w:rsidR="00C3625E" w:rsidRDefault="0076486E" w:rsidP="0076486E">
      <w:pPr>
        <w:pStyle w:val="ListParagraph"/>
        <w:numPr>
          <w:ilvl w:val="0"/>
          <w:numId w:val="38"/>
        </w:numPr>
        <w:rPr>
          <w:lang w:eastAsia="zh-CN"/>
        </w:rPr>
      </w:pPr>
      <w:r w:rsidRPr="003341A2">
        <w:rPr>
          <w:b/>
          <w:bCs/>
          <w:lang w:eastAsia="zh-CN"/>
        </w:rPr>
        <w:t>Alt. 1:</w:t>
      </w:r>
      <w:r>
        <w:rPr>
          <w:lang w:eastAsia="zh-CN"/>
        </w:rPr>
        <w:t xml:space="preserve"> A target ISD for a certain deployment e.g., 500m for urban or 1.7km for rural.  </w:t>
      </w:r>
    </w:p>
    <w:p w14:paraId="64332BC5" w14:textId="750CA5F6" w:rsidR="0076486E" w:rsidRDefault="0076486E" w:rsidP="0076486E">
      <w:pPr>
        <w:pStyle w:val="ListParagraph"/>
        <w:numPr>
          <w:ilvl w:val="0"/>
          <w:numId w:val="38"/>
        </w:numPr>
        <w:rPr>
          <w:lang w:eastAsia="zh-CN"/>
        </w:rPr>
      </w:pPr>
      <w:r w:rsidRPr="003341A2">
        <w:rPr>
          <w:b/>
          <w:bCs/>
          <w:lang w:eastAsia="zh-CN"/>
        </w:rPr>
        <w:t>Alt. 2:</w:t>
      </w:r>
      <w:r>
        <w:rPr>
          <w:lang w:eastAsia="zh-CN"/>
        </w:rPr>
        <w:t xml:space="preserve"> Data channel at a certain rate for a certain deployment e.g., PUSCH at 100kbps for rural </w:t>
      </w:r>
    </w:p>
    <w:p w14:paraId="7AF60BB4" w14:textId="702AECCB" w:rsidR="0076486E" w:rsidRDefault="0076486E" w:rsidP="0076486E">
      <w:pPr>
        <w:pStyle w:val="ListParagraph"/>
        <w:numPr>
          <w:ilvl w:val="0"/>
          <w:numId w:val="38"/>
        </w:numPr>
        <w:rPr>
          <w:lang w:eastAsia="zh-CN"/>
        </w:rPr>
      </w:pPr>
      <w:r w:rsidRPr="003341A2">
        <w:rPr>
          <w:b/>
          <w:bCs/>
          <w:lang w:eastAsia="zh-CN"/>
        </w:rPr>
        <w:t>Alt. 3:</w:t>
      </w:r>
      <w:r>
        <w:rPr>
          <w:lang w:eastAsia="zh-CN"/>
        </w:rPr>
        <w:t xml:space="preserve"> Control channel coverage e.g., either UL or DL channel that has smaller coverage</w:t>
      </w:r>
    </w:p>
    <w:p w14:paraId="73D49343" w14:textId="001C7B7A" w:rsidR="0076486E" w:rsidRDefault="0076486E" w:rsidP="009467CA">
      <w:pPr>
        <w:rPr>
          <w:lang w:eastAsia="zh-CN"/>
        </w:rPr>
      </w:pPr>
      <w:r>
        <w:rPr>
          <w:lang w:eastAsia="zh-CN"/>
        </w:rPr>
        <w:t xml:space="preserve">From our perspectives, Alt. 1 </w:t>
      </w:r>
      <w:r w:rsidR="00567133">
        <w:rPr>
          <w:lang w:eastAsia="zh-CN"/>
        </w:rPr>
        <w:t xml:space="preserve">heavily depends on specific deployment scenarios especially on path loss assumption while in Alt. 2, the data rate may not be the one corresponding to the data rate at the cell edge. On the hand, the control channel is the fundamental channel whose coverage should be closely paid attention to. Hence, we make the following proposal: </w:t>
      </w:r>
    </w:p>
    <w:p w14:paraId="54F6F189" w14:textId="0B9CC6E1" w:rsidR="0076486E" w:rsidRPr="003341A2" w:rsidRDefault="0076486E" w:rsidP="001A53F8">
      <w:pPr>
        <w:rPr>
          <w:b/>
          <w:bCs/>
          <w:lang w:eastAsia="zh-CN"/>
        </w:rPr>
      </w:pPr>
      <w:r w:rsidRPr="003341A2">
        <w:rPr>
          <w:b/>
          <w:bCs/>
          <w:u w:val="single"/>
          <w:lang w:eastAsia="zh-CN"/>
        </w:rPr>
        <w:t>Proposal 3</w:t>
      </w:r>
      <w:r w:rsidRPr="003341A2">
        <w:rPr>
          <w:b/>
          <w:bCs/>
          <w:lang w:eastAsia="zh-CN"/>
        </w:rPr>
        <w:t>: The MCL target could be based on the control channel coverage.</w:t>
      </w:r>
    </w:p>
    <w:p w14:paraId="22D4D835" w14:textId="38F809FD" w:rsidR="00746535" w:rsidRPr="002C136E" w:rsidRDefault="00BF2BC6" w:rsidP="00746535">
      <w:pPr>
        <w:pStyle w:val="Heading1"/>
        <w:rPr>
          <w:rFonts w:ascii="Times New Roman" w:hAnsi="Times New Roman"/>
        </w:rPr>
      </w:pPr>
      <w:r w:rsidRPr="002C136E">
        <w:rPr>
          <w:rFonts w:ascii="Times New Roman" w:hAnsi="Times New Roman"/>
        </w:rPr>
        <w:lastRenderedPageBreak/>
        <w:t xml:space="preserve">Baseline </w:t>
      </w:r>
      <w:proofErr w:type="spellStart"/>
      <w:r w:rsidRPr="002C136E">
        <w:rPr>
          <w:rFonts w:ascii="Times New Roman" w:hAnsi="Times New Roman"/>
        </w:rPr>
        <w:t>eMBB</w:t>
      </w:r>
      <w:proofErr w:type="spellEnd"/>
      <w:r w:rsidRPr="002C136E">
        <w:rPr>
          <w:rFonts w:ascii="Times New Roman" w:hAnsi="Times New Roman"/>
        </w:rPr>
        <w:t xml:space="preserve"> </w:t>
      </w:r>
      <w:r w:rsidR="0060335A" w:rsidRPr="002C136E">
        <w:rPr>
          <w:rFonts w:ascii="Times New Roman" w:hAnsi="Times New Roman"/>
        </w:rPr>
        <w:t>Coverage</w:t>
      </w:r>
    </w:p>
    <w:p w14:paraId="5D989B30" w14:textId="1BF61D21" w:rsidR="00100C0C" w:rsidRDefault="00B34EBA" w:rsidP="00803B87">
      <w:pPr>
        <w:rPr>
          <w:lang w:val="en-GB"/>
        </w:rPr>
      </w:pPr>
      <w:r>
        <w:rPr>
          <w:lang w:val="en-GB"/>
        </w:rPr>
        <w:t xml:space="preserve">In the following, with a focus on </w:t>
      </w:r>
      <w:proofErr w:type="spellStart"/>
      <w:r>
        <w:rPr>
          <w:lang w:val="en-GB"/>
        </w:rPr>
        <w:t>eMBB</w:t>
      </w:r>
      <w:proofErr w:type="spellEnd"/>
      <w:r>
        <w:rPr>
          <w:lang w:val="en-GB"/>
        </w:rPr>
        <w:t xml:space="preserve"> data traffic we present our results on the link budget analysis driven by the results obtained in our link level simulations.</w:t>
      </w:r>
    </w:p>
    <w:p w14:paraId="07EE417D" w14:textId="63DF44A8" w:rsidR="00E364EE" w:rsidRDefault="00E364EE" w:rsidP="008A7FE8">
      <w:pPr>
        <w:pStyle w:val="Heading2"/>
      </w:pPr>
      <w:r>
        <w:t>Rural Scenario</w:t>
      </w:r>
      <w:r w:rsidR="00B34EBA">
        <w:t xml:space="preserve"> </w:t>
      </w:r>
    </w:p>
    <w:p w14:paraId="6A328AF6" w14:textId="172867D0" w:rsidR="00A1296F" w:rsidRDefault="00B34EBA" w:rsidP="00A1296F">
      <w:pPr>
        <w:rPr>
          <w:lang w:val="en-GB"/>
        </w:rPr>
      </w:pPr>
      <w:r>
        <w:rPr>
          <w:lang w:val="en-GB"/>
        </w:rPr>
        <w:t>Result of the link budget analysis for downlink</w:t>
      </w:r>
      <w:r w:rsidR="00D840E8">
        <w:rPr>
          <w:lang w:val="en-GB"/>
        </w:rPr>
        <w:t xml:space="preserve"> and uplink are presented in </w:t>
      </w:r>
      <w:r w:rsidR="00567133" w:rsidRPr="003C4F2B">
        <w:rPr>
          <w:lang w:val="en-GB"/>
        </w:rPr>
        <w:fldChar w:fldCharType="begin"/>
      </w:r>
      <w:r w:rsidR="00567133" w:rsidRPr="00567133">
        <w:rPr>
          <w:lang w:val="en-GB"/>
        </w:rPr>
        <w:instrText xml:space="preserve"> REF _Ref40456345 \h </w:instrText>
      </w:r>
      <w:r w:rsidR="00567133" w:rsidRPr="003341A2">
        <w:rPr>
          <w:lang w:val="en-GB"/>
        </w:rPr>
        <w:instrText xml:space="preserve"> \* MERGEFORMAT </w:instrText>
      </w:r>
      <w:r w:rsidR="00567133" w:rsidRPr="003C4F2B">
        <w:rPr>
          <w:lang w:val="en-GB"/>
        </w:rPr>
      </w:r>
      <w:r w:rsidR="00567133" w:rsidRPr="003C4F2B">
        <w:rPr>
          <w:lang w:val="en-GB"/>
        </w:rPr>
        <w:fldChar w:fldCharType="separate"/>
      </w:r>
      <w:r w:rsidR="00567133" w:rsidRPr="003341A2">
        <w:t xml:space="preserve">Table </w:t>
      </w:r>
      <w:r w:rsidR="00567133" w:rsidRPr="003341A2">
        <w:rPr>
          <w:noProof/>
        </w:rPr>
        <w:t>8</w:t>
      </w:r>
      <w:r w:rsidR="00567133" w:rsidRPr="003C4F2B">
        <w:rPr>
          <w:lang w:val="en-GB"/>
        </w:rPr>
        <w:fldChar w:fldCharType="end"/>
      </w:r>
      <w:r w:rsidR="00567133" w:rsidRPr="009467CA">
        <w:rPr>
          <w:lang w:val="en-GB"/>
        </w:rPr>
        <w:t xml:space="preserve"> and </w:t>
      </w:r>
      <w:r w:rsidR="00567133" w:rsidRPr="003C4F2B">
        <w:rPr>
          <w:lang w:val="en-GB"/>
        </w:rPr>
        <w:fldChar w:fldCharType="begin"/>
      </w:r>
      <w:r w:rsidR="00567133" w:rsidRPr="00567133">
        <w:rPr>
          <w:lang w:val="en-GB"/>
        </w:rPr>
        <w:instrText xml:space="preserve"> REF _Ref40456349 \h </w:instrText>
      </w:r>
      <w:r w:rsidR="00567133" w:rsidRPr="003341A2">
        <w:rPr>
          <w:lang w:val="en-GB"/>
        </w:rPr>
        <w:instrText xml:space="preserve"> \* MERGEFORMAT </w:instrText>
      </w:r>
      <w:r w:rsidR="00567133" w:rsidRPr="003C4F2B">
        <w:rPr>
          <w:lang w:val="en-GB"/>
        </w:rPr>
      </w:r>
      <w:r w:rsidR="00567133" w:rsidRPr="003C4F2B">
        <w:rPr>
          <w:lang w:val="en-GB"/>
        </w:rPr>
        <w:fldChar w:fldCharType="separate"/>
      </w:r>
      <w:r w:rsidR="00567133" w:rsidRPr="003341A2">
        <w:t xml:space="preserve">Table </w:t>
      </w:r>
      <w:r w:rsidR="00567133" w:rsidRPr="003341A2">
        <w:rPr>
          <w:noProof/>
        </w:rPr>
        <w:t>9</w:t>
      </w:r>
      <w:r w:rsidR="00567133" w:rsidRPr="003C4F2B">
        <w:rPr>
          <w:lang w:val="en-GB"/>
        </w:rPr>
        <w:fldChar w:fldCharType="end"/>
      </w:r>
      <w:r w:rsidR="00567133" w:rsidRPr="00567133">
        <w:rPr>
          <w:lang w:val="en-GB"/>
        </w:rPr>
        <w:t xml:space="preserve"> </w:t>
      </w:r>
      <w:r w:rsidR="00567133">
        <w:rPr>
          <w:lang w:val="en-GB"/>
        </w:rPr>
        <w:t xml:space="preserve">for downlink and uplink channels in rural scenarios, respectively. </w:t>
      </w:r>
    </w:p>
    <w:p w14:paraId="6070333C" w14:textId="26593811" w:rsidR="00D840E8" w:rsidRPr="00D840E8" w:rsidRDefault="00D840E8" w:rsidP="00D840E8">
      <w:pPr>
        <w:pStyle w:val="Caption"/>
        <w:keepNext/>
        <w:jc w:val="center"/>
        <w:rPr>
          <w:b/>
          <w:bCs/>
          <w:color w:val="auto"/>
          <w:sz w:val="20"/>
          <w:szCs w:val="20"/>
        </w:rPr>
      </w:pPr>
      <w:bookmarkStart w:id="7" w:name="_Ref40456345"/>
      <w:r w:rsidRPr="00D840E8">
        <w:rPr>
          <w:b/>
          <w:bCs/>
          <w:color w:val="auto"/>
          <w:sz w:val="20"/>
          <w:szCs w:val="20"/>
        </w:rPr>
        <w:t xml:space="preserve">Table </w:t>
      </w:r>
      <w:r w:rsidRPr="00D840E8">
        <w:rPr>
          <w:b/>
          <w:bCs/>
          <w:color w:val="auto"/>
          <w:sz w:val="20"/>
          <w:szCs w:val="20"/>
        </w:rPr>
        <w:fldChar w:fldCharType="begin"/>
      </w:r>
      <w:r w:rsidRPr="00D840E8">
        <w:rPr>
          <w:b/>
          <w:bCs/>
          <w:color w:val="auto"/>
          <w:sz w:val="20"/>
          <w:szCs w:val="20"/>
        </w:rPr>
        <w:instrText xml:space="preserve"> SEQ Table \* ARABIC </w:instrText>
      </w:r>
      <w:r w:rsidRPr="00D840E8">
        <w:rPr>
          <w:b/>
          <w:bCs/>
          <w:color w:val="auto"/>
          <w:sz w:val="20"/>
          <w:szCs w:val="20"/>
        </w:rPr>
        <w:fldChar w:fldCharType="separate"/>
      </w:r>
      <w:r w:rsidR="00747ED4">
        <w:rPr>
          <w:b/>
          <w:bCs/>
          <w:noProof/>
          <w:color w:val="auto"/>
          <w:sz w:val="20"/>
          <w:szCs w:val="20"/>
        </w:rPr>
        <w:t>8</w:t>
      </w:r>
      <w:r w:rsidRPr="00D840E8">
        <w:rPr>
          <w:b/>
          <w:bCs/>
          <w:color w:val="auto"/>
          <w:sz w:val="20"/>
          <w:szCs w:val="20"/>
        </w:rPr>
        <w:fldChar w:fldCharType="end"/>
      </w:r>
      <w:bookmarkEnd w:id="7"/>
      <w:r w:rsidRPr="00D840E8">
        <w:rPr>
          <w:b/>
          <w:bCs/>
          <w:color w:val="auto"/>
          <w:sz w:val="20"/>
          <w:szCs w:val="20"/>
        </w:rPr>
        <w:t xml:space="preserve"> Link budget analysis for downlink in rural scenarios</w:t>
      </w:r>
    </w:p>
    <w:tbl>
      <w:tblPr>
        <w:tblW w:w="5081" w:type="pct"/>
        <w:tblLook w:val="04A0" w:firstRow="1" w:lastRow="0" w:firstColumn="1" w:lastColumn="0" w:noHBand="0" w:noVBand="1"/>
      </w:tblPr>
      <w:tblGrid>
        <w:gridCol w:w="3002"/>
        <w:gridCol w:w="2250"/>
        <w:gridCol w:w="1108"/>
        <w:gridCol w:w="1047"/>
        <w:gridCol w:w="1047"/>
        <w:gridCol w:w="1047"/>
      </w:tblGrid>
      <w:tr w:rsidR="00CF6905" w:rsidRPr="00A1296F" w14:paraId="05E33BE7" w14:textId="77777777" w:rsidTr="00CF6905">
        <w:trPr>
          <w:trHeight w:val="288"/>
        </w:trPr>
        <w:tc>
          <w:tcPr>
            <w:tcW w:w="5000" w:type="pct"/>
            <w:gridSpan w:val="6"/>
            <w:tcBorders>
              <w:top w:val="single" w:sz="4" w:space="0" w:color="auto"/>
              <w:left w:val="single" w:sz="4" w:space="0" w:color="auto"/>
              <w:bottom w:val="single" w:sz="4" w:space="0" w:color="auto"/>
              <w:right w:val="single" w:sz="4" w:space="0" w:color="auto"/>
            </w:tcBorders>
            <w:shd w:val="clear" w:color="000000" w:fill="F2F2F2"/>
            <w:vAlign w:val="center"/>
            <w:hideMark/>
          </w:tcPr>
          <w:p w14:paraId="21162872" w14:textId="77777777" w:rsidR="00CF6905" w:rsidRPr="00A1296F" w:rsidRDefault="00CF6905" w:rsidP="00A1296F">
            <w:pPr>
              <w:overflowPunct/>
              <w:autoSpaceDE/>
              <w:autoSpaceDN/>
              <w:adjustRightInd/>
              <w:spacing w:after="0"/>
              <w:textAlignment w:val="auto"/>
              <w:rPr>
                <w:rFonts w:ascii="Calibri" w:eastAsia="Times New Roman" w:hAnsi="Calibri" w:cs="Calibri"/>
                <w:sz w:val="22"/>
                <w:szCs w:val="22"/>
              </w:rPr>
            </w:pPr>
            <w:r w:rsidRPr="00A1296F">
              <w:rPr>
                <w:rFonts w:ascii="Calibri" w:eastAsia="Times New Roman" w:hAnsi="Calibri" w:cs="Calibri"/>
                <w:sz w:val="22"/>
                <w:szCs w:val="22"/>
              </w:rPr>
              <w:t> </w:t>
            </w:r>
          </w:p>
          <w:p w14:paraId="4B7941EF" w14:textId="487CD53A" w:rsidR="00CF6905" w:rsidRPr="00A1296F" w:rsidRDefault="00CF6905" w:rsidP="00CF6905">
            <w:pPr>
              <w:overflowPunct/>
              <w:autoSpaceDE/>
              <w:autoSpaceDN/>
              <w:adjustRightInd/>
              <w:spacing w:after="0"/>
              <w:jc w:val="center"/>
              <w:textAlignment w:val="auto"/>
              <w:rPr>
                <w:rFonts w:ascii="Calibri" w:eastAsia="Times New Roman" w:hAnsi="Calibri" w:cs="Calibri"/>
                <w:b/>
                <w:bCs/>
                <w:color w:val="4472C4"/>
                <w:sz w:val="22"/>
                <w:szCs w:val="22"/>
              </w:rPr>
            </w:pPr>
            <w:r w:rsidRPr="00A1296F">
              <w:rPr>
                <w:rFonts w:ascii="Calibri" w:eastAsia="Times New Roman" w:hAnsi="Calibri" w:cs="Calibri"/>
                <w:sz w:val="22"/>
                <w:szCs w:val="22"/>
              </w:rPr>
              <w:t> </w:t>
            </w:r>
            <w:r w:rsidRPr="00A1296F">
              <w:rPr>
                <w:rFonts w:ascii="Calibri" w:eastAsia="Times New Roman" w:hAnsi="Calibri" w:cs="Calibri"/>
                <w:b/>
                <w:bCs/>
                <w:color w:val="4472C4"/>
                <w:sz w:val="22"/>
                <w:szCs w:val="22"/>
              </w:rPr>
              <w:t>Rural (700MHz FDD, 10MHz, 4T4R, CDL-C 37ns,</w:t>
            </w:r>
            <w:r>
              <w:rPr>
                <w:rFonts w:ascii="Calibri" w:eastAsia="Times New Roman" w:hAnsi="Calibri" w:cs="Calibri"/>
                <w:b/>
                <w:bCs/>
                <w:color w:val="4472C4"/>
                <w:sz w:val="22"/>
                <w:szCs w:val="22"/>
              </w:rPr>
              <w:t xml:space="preserve"> 30 kHz SCS,</w:t>
            </w:r>
            <w:r w:rsidRPr="00A1296F">
              <w:rPr>
                <w:rFonts w:ascii="Calibri" w:eastAsia="Times New Roman" w:hAnsi="Calibri" w:cs="Calibri"/>
                <w:b/>
                <w:bCs/>
                <w:color w:val="4472C4"/>
                <w:sz w:val="22"/>
                <w:szCs w:val="22"/>
              </w:rPr>
              <w:t xml:space="preserve"> 11Hz Doppler) </w:t>
            </w:r>
          </w:p>
        </w:tc>
      </w:tr>
      <w:tr w:rsidR="00A1296F" w:rsidRPr="00A1296F" w14:paraId="7F15776C" w14:textId="77777777" w:rsidTr="00CF6905">
        <w:trPr>
          <w:trHeight w:val="87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797DCABB" w14:textId="77777777" w:rsidR="00A1296F" w:rsidRPr="00A1296F" w:rsidRDefault="00A1296F"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Channel / Format</w:t>
            </w:r>
          </w:p>
        </w:tc>
        <w:tc>
          <w:tcPr>
            <w:tcW w:w="1184" w:type="pct"/>
            <w:tcBorders>
              <w:top w:val="nil"/>
              <w:left w:val="nil"/>
              <w:bottom w:val="single" w:sz="4" w:space="0" w:color="auto"/>
              <w:right w:val="single" w:sz="4" w:space="0" w:color="auto"/>
            </w:tcBorders>
            <w:shd w:val="clear" w:color="000000" w:fill="F2F2F2"/>
            <w:vAlign w:val="center"/>
            <w:hideMark/>
          </w:tcPr>
          <w:p w14:paraId="69D76284"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 </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6EB4217"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Broadcast</w:t>
            </w:r>
            <w:r w:rsidRPr="00A1296F">
              <w:rPr>
                <w:rFonts w:ascii="Calibri" w:eastAsia="Times New Roman" w:hAnsi="Calibri" w:cs="Calibri"/>
                <w:sz w:val="22"/>
                <w:szCs w:val="22"/>
              </w:rPr>
              <w:br/>
              <w:t xml:space="preserve">PDCCH </w:t>
            </w:r>
            <w:r w:rsidRPr="00A1296F">
              <w:rPr>
                <w:rFonts w:ascii="Calibri" w:eastAsia="Times New Roman" w:hAnsi="Calibri" w:cs="Calibri"/>
                <w:sz w:val="22"/>
                <w:szCs w:val="22"/>
              </w:rPr>
              <w:br/>
              <w:t>(40-bit, AL8)</w:t>
            </w:r>
          </w:p>
        </w:tc>
        <w:tc>
          <w:tcPr>
            <w:tcW w:w="551" w:type="pct"/>
            <w:tcBorders>
              <w:top w:val="single" w:sz="4" w:space="0" w:color="auto"/>
              <w:left w:val="nil"/>
              <w:bottom w:val="single" w:sz="4" w:space="0" w:color="auto"/>
              <w:right w:val="single" w:sz="4" w:space="0" w:color="auto"/>
            </w:tcBorders>
            <w:shd w:val="clear" w:color="auto" w:fill="auto"/>
            <w:vAlign w:val="bottom"/>
            <w:hideMark/>
          </w:tcPr>
          <w:p w14:paraId="0A53218F"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PDSCH</w:t>
            </w:r>
          </w:p>
        </w:tc>
        <w:tc>
          <w:tcPr>
            <w:tcW w:w="551" w:type="pct"/>
            <w:tcBorders>
              <w:top w:val="single" w:sz="4" w:space="0" w:color="auto"/>
              <w:left w:val="nil"/>
              <w:bottom w:val="single" w:sz="4" w:space="0" w:color="auto"/>
              <w:right w:val="single" w:sz="4" w:space="0" w:color="auto"/>
            </w:tcBorders>
            <w:shd w:val="clear" w:color="auto" w:fill="auto"/>
            <w:vAlign w:val="bottom"/>
            <w:hideMark/>
          </w:tcPr>
          <w:p w14:paraId="323B1D14"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PBCH</w:t>
            </w:r>
          </w:p>
        </w:tc>
        <w:tc>
          <w:tcPr>
            <w:tcW w:w="551" w:type="pct"/>
            <w:tcBorders>
              <w:top w:val="single" w:sz="4" w:space="0" w:color="auto"/>
              <w:left w:val="nil"/>
              <w:bottom w:val="single" w:sz="4" w:space="0" w:color="auto"/>
              <w:right w:val="single" w:sz="4" w:space="0" w:color="auto"/>
            </w:tcBorders>
            <w:shd w:val="clear" w:color="auto" w:fill="auto"/>
            <w:noWrap/>
            <w:vAlign w:val="bottom"/>
            <w:hideMark/>
          </w:tcPr>
          <w:p w14:paraId="20D74F99"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PSS/SSS</w:t>
            </w:r>
          </w:p>
        </w:tc>
      </w:tr>
      <w:tr w:rsidR="00A1296F" w:rsidRPr="00A1296F" w14:paraId="4677C465" w14:textId="77777777" w:rsidTr="00CF6905">
        <w:trPr>
          <w:trHeight w:val="648"/>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75935814" w14:textId="77777777" w:rsidR="00A1296F" w:rsidRPr="00A1296F" w:rsidRDefault="00A1296F" w:rsidP="00A1296F">
            <w:pPr>
              <w:overflowPunct/>
              <w:autoSpaceDE/>
              <w:autoSpaceDN/>
              <w:adjustRightInd/>
              <w:spacing w:after="0"/>
              <w:textAlignment w:val="auto"/>
              <w:rPr>
                <w:rFonts w:ascii="Calibri" w:eastAsia="Times New Roman" w:hAnsi="Calibri" w:cs="Calibri"/>
                <w:color w:val="000000"/>
                <w:sz w:val="22"/>
                <w:szCs w:val="22"/>
              </w:rPr>
            </w:pPr>
            <w:proofErr w:type="spellStart"/>
            <w:r w:rsidRPr="00A1296F">
              <w:rPr>
                <w:rFonts w:ascii="Calibri" w:eastAsia="Times New Roman" w:hAnsi="Calibri" w:cs="Calibri"/>
                <w:color w:val="000000"/>
                <w:sz w:val="22"/>
                <w:szCs w:val="22"/>
              </w:rPr>
              <w:t>gNB</w:t>
            </w:r>
            <w:proofErr w:type="spellEnd"/>
            <w:r w:rsidRPr="00A1296F">
              <w:rPr>
                <w:rFonts w:ascii="Calibri" w:eastAsia="Times New Roman" w:hAnsi="Calibri" w:cs="Calibri"/>
                <w:color w:val="000000"/>
                <w:sz w:val="22"/>
                <w:szCs w:val="22"/>
              </w:rPr>
              <w:t xml:space="preserve"> Tx Power (dBm)</w:t>
            </w:r>
          </w:p>
        </w:tc>
        <w:tc>
          <w:tcPr>
            <w:tcW w:w="1184" w:type="pct"/>
            <w:tcBorders>
              <w:top w:val="nil"/>
              <w:left w:val="nil"/>
              <w:bottom w:val="single" w:sz="4" w:space="0" w:color="auto"/>
              <w:right w:val="single" w:sz="4" w:space="0" w:color="auto"/>
            </w:tcBorders>
            <w:shd w:val="clear" w:color="000000" w:fill="F2F2F2"/>
            <w:vAlign w:val="center"/>
            <w:hideMark/>
          </w:tcPr>
          <w:p w14:paraId="30A6DC32"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A</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0C5A376B"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49.0</w:t>
            </w:r>
          </w:p>
        </w:tc>
        <w:tc>
          <w:tcPr>
            <w:tcW w:w="551" w:type="pct"/>
            <w:tcBorders>
              <w:top w:val="nil"/>
              <w:left w:val="nil"/>
              <w:bottom w:val="single" w:sz="4" w:space="0" w:color="auto"/>
              <w:right w:val="single" w:sz="4" w:space="0" w:color="auto"/>
            </w:tcBorders>
            <w:shd w:val="clear" w:color="auto" w:fill="auto"/>
            <w:noWrap/>
            <w:vAlign w:val="bottom"/>
            <w:hideMark/>
          </w:tcPr>
          <w:p w14:paraId="7C0CC1C2"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49.0</w:t>
            </w:r>
          </w:p>
        </w:tc>
        <w:tc>
          <w:tcPr>
            <w:tcW w:w="551" w:type="pct"/>
            <w:tcBorders>
              <w:top w:val="nil"/>
              <w:left w:val="nil"/>
              <w:bottom w:val="single" w:sz="4" w:space="0" w:color="auto"/>
              <w:right w:val="single" w:sz="4" w:space="0" w:color="auto"/>
            </w:tcBorders>
            <w:shd w:val="clear" w:color="auto" w:fill="auto"/>
            <w:noWrap/>
            <w:vAlign w:val="bottom"/>
            <w:hideMark/>
          </w:tcPr>
          <w:p w14:paraId="10723108"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49.0</w:t>
            </w:r>
          </w:p>
        </w:tc>
        <w:tc>
          <w:tcPr>
            <w:tcW w:w="551" w:type="pct"/>
            <w:tcBorders>
              <w:top w:val="nil"/>
              <w:left w:val="nil"/>
              <w:bottom w:val="single" w:sz="4" w:space="0" w:color="auto"/>
              <w:right w:val="single" w:sz="4" w:space="0" w:color="auto"/>
            </w:tcBorders>
            <w:shd w:val="clear" w:color="auto" w:fill="auto"/>
            <w:noWrap/>
            <w:vAlign w:val="bottom"/>
            <w:hideMark/>
          </w:tcPr>
          <w:p w14:paraId="07CFB5A2"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49.0</w:t>
            </w:r>
          </w:p>
        </w:tc>
      </w:tr>
      <w:tr w:rsidR="00A1296F" w:rsidRPr="00A1296F" w14:paraId="3A3EC19A" w14:textId="77777777" w:rsidTr="00CF6905">
        <w:trPr>
          <w:trHeight w:val="29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7BB62789" w14:textId="77777777" w:rsidR="00A1296F" w:rsidRPr="00A1296F" w:rsidRDefault="00A1296F" w:rsidP="00A1296F">
            <w:pPr>
              <w:overflowPunct/>
              <w:autoSpaceDE/>
              <w:autoSpaceDN/>
              <w:adjustRightInd/>
              <w:spacing w:after="0"/>
              <w:textAlignment w:val="auto"/>
              <w:rPr>
                <w:rFonts w:ascii="Calibri" w:eastAsia="Times New Roman" w:hAnsi="Calibri" w:cs="Calibri"/>
                <w:color w:val="000000"/>
                <w:sz w:val="22"/>
                <w:szCs w:val="22"/>
              </w:rPr>
            </w:pPr>
            <w:proofErr w:type="spellStart"/>
            <w:r w:rsidRPr="00A1296F">
              <w:rPr>
                <w:rFonts w:ascii="Calibri" w:eastAsia="Times New Roman" w:hAnsi="Calibri" w:cs="Calibri"/>
                <w:color w:val="000000"/>
                <w:sz w:val="22"/>
                <w:szCs w:val="22"/>
              </w:rPr>
              <w:t>gNB</w:t>
            </w:r>
            <w:proofErr w:type="spellEnd"/>
            <w:r w:rsidRPr="00A1296F">
              <w:rPr>
                <w:rFonts w:ascii="Calibri" w:eastAsia="Times New Roman" w:hAnsi="Calibri" w:cs="Calibri"/>
                <w:color w:val="000000"/>
                <w:sz w:val="22"/>
                <w:szCs w:val="22"/>
              </w:rPr>
              <w:t xml:space="preserve"> Tx Bandwidth (Hz)</w:t>
            </w:r>
          </w:p>
        </w:tc>
        <w:tc>
          <w:tcPr>
            <w:tcW w:w="1184" w:type="pct"/>
            <w:tcBorders>
              <w:top w:val="nil"/>
              <w:left w:val="nil"/>
              <w:bottom w:val="single" w:sz="4" w:space="0" w:color="auto"/>
              <w:right w:val="single" w:sz="4" w:space="0" w:color="auto"/>
            </w:tcBorders>
            <w:shd w:val="clear" w:color="000000" w:fill="F2F2F2"/>
            <w:vAlign w:val="center"/>
            <w:hideMark/>
          </w:tcPr>
          <w:p w14:paraId="1617B29A"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B</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262B6CED"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2.00E+07</w:t>
            </w:r>
          </w:p>
        </w:tc>
        <w:tc>
          <w:tcPr>
            <w:tcW w:w="551" w:type="pct"/>
            <w:tcBorders>
              <w:top w:val="nil"/>
              <w:left w:val="nil"/>
              <w:bottom w:val="single" w:sz="4" w:space="0" w:color="auto"/>
              <w:right w:val="single" w:sz="4" w:space="0" w:color="auto"/>
            </w:tcBorders>
            <w:shd w:val="clear" w:color="auto" w:fill="auto"/>
            <w:noWrap/>
            <w:vAlign w:val="bottom"/>
            <w:hideMark/>
          </w:tcPr>
          <w:p w14:paraId="6AFE95AA"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2.00E+07</w:t>
            </w:r>
          </w:p>
        </w:tc>
        <w:tc>
          <w:tcPr>
            <w:tcW w:w="551" w:type="pct"/>
            <w:tcBorders>
              <w:top w:val="nil"/>
              <w:left w:val="nil"/>
              <w:bottom w:val="single" w:sz="4" w:space="0" w:color="auto"/>
              <w:right w:val="single" w:sz="4" w:space="0" w:color="auto"/>
            </w:tcBorders>
            <w:shd w:val="clear" w:color="auto" w:fill="auto"/>
            <w:noWrap/>
            <w:vAlign w:val="bottom"/>
            <w:hideMark/>
          </w:tcPr>
          <w:p w14:paraId="43C0853B"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2.00E+07</w:t>
            </w:r>
          </w:p>
        </w:tc>
        <w:tc>
          <w:tcPr>
            <w:tcW w:w="551" w:type="pct"/>
            <w:tcBorders>
              <w:top w:val="nil"/>
              <w:left w:val="nil"/>
              <w:bottom w:val="single" w:sz="4" w:space="0" w:color="auto"/>
              <w:right w:val="single" w:sz="4" w:space="0" w:color="auto"/>
            </w:tcBorders>
            <w:shd w:val="clear" w:color="auto" w:fill="auto"/>
            <w:noWrap/>
            <w:vAlign w:val="bottom"/>
            <w:hideMark/>
          </w:tcPr>
          <w:p w14:paraId="4BC4069E"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2.00E+07</w:t>
            </w:r>
          </w:p>
        </w:tc>
      </w:tr>
      <w:tr w:rsidR="00A1296F" w:rsidRPr="00A1296F" w14:paraId="3F9D52B9" w14:textId="77777777" w:rsidTr="00CF6905">
        <w:trPr>
          <w:trHeight w:val="58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1496017F" w14:textId="77777777" w:rsidR="00A1296F" w:rsidRPr="00A1296F" w:rsidRDefault="00A1296F"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Occupied channel BW (Hz)</w:t>
            </w:r>
          </w:p>
        </w:tc>
        <w:tc>
          <w:tcPr>
            <w:tcW w:w="1184" w:type="pct"/>
            <w:tcBorders>
              <w:top w:val="nil"/>
              <w:left w:val="nil"/>
              <w:bottom w:val="single" w:sz="4" w:space="0" w:color="auto"/>
              <w:right w:val="single" w:sz="4" w:space="0" w:color="auto"/>
            </w:tcBorders>
            <w:shd w:val="clear" w:color="000000" w:fill="F2F2F2"/>
            <w:vAlign w:val="center"/>
            <w:hideMark/>
          </w:tcPr>
          <w:p w14:paraId="59C422BA"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C</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54751F3F"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1.73E+07</w:t>
            </w:r>
          </w:p>
        </w:tc>
        <w:tc>
          <w:tcPr>
            <w:tcW w:w="551" w:type="pct"/>
            <w:tcBorders>
              <w:top w:val="nil"/>
              <w:left w:val="nil"/>
              <w:bottom w:val="single" w:sz="4" w:space="0" w:color="auto"/>
              <w:right w:val="single" w:sz="4" w:space="0" w:color="auto"/>
            </w:tcBorders>
            <w:shd w:val="clear" w:color="auto" w:fill="auto"/>
            <w:noWrap/>
            <w:vAlign w:val="bottom"/>
            <w:hideMark/>
          </w:tcPr>
          <w:p w14:paraId="2C3CA062"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1.84E+07</w:t>
            </w:r>
          </w:p>
        </w:tc>
        <w:tc>
          <w:tcPr>
            <w:tcW w:w="551" w:type="pct"/>
            <w:tcBorders>
              <w:top w:val="nil"/>
              <w:left w:val="nil"/>
              <w:bottom w:val="single" w:sz="4" w:space="0" w:color="auto"/>
              <w:right w:val="single" w:sz="4" w:space="0" w:color="auto"/>
            </w:tcBorders>
            <w:shd w:val="clear" w:color="auto" w:fill="auto"/>
            <w:noWrap/>
            <w:vAlign w:val="bottom"/>
            <w:hideMark/>
          </w:tcPr>
          <w:p w14:paraId="2CE1AA0B"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7.20E+06</w:t>
            </w:r>
          </w:p>
        </w:tc>
        <w:tc>
          <w:tcPr>
            <w:tcW w:w="551" w:type="pct"/>
            <w:tcBorders>
              <w:top w:val="nil"/>
              <w:left w:val="nil"/>
              <w:bottom w:val="single" w:sz="4" w:space="0" w:color="auto"/>
              <w:right w:val="single" w:sz="4" w:space="0" w:color="auto"/>
            </w:tcBorders>
            <w:shd w:val="clear" w:color="auto" w:fill="auto"/>
            <w:noWrap/>
            <w:vAlign w:val="bottom"/>
            <w:hideMark/>
          </w:tcPr>
          <w:p w14:paraId="684524B0"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4.32E+06</w:t>
            </w:r>
          </w:p>
        </w:tc>
      </w:tr>
      <w:tr w:rsidR="00A1296F" w:rsidRPr="00A1296F" w14:paraId="39628CA8" w14:textId="77777777" w:rsidTr="00CF6905">
        <w:trPr>
          <w:trHeight w:val="58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117B546F" w14:textId="77777777" w:rsidR="00A1296F" w:rsidRPr="00A1296F" w:rsidRDefault="00A1296F"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Occupied channel Tx Power (dBm)</w:t>
            </w:r>
            <w:r w:rsidRPr="00A1296F">
              <w:rPr>
                <w:rFonts w:ascii="Calibri" w:eastAsia="Times New Roman" w:hAnsi="Calibri" w:cs="Calibri"/>
                <w:color w:val="000000"/>
                <w:sz w:val="22"/>
                <w:szCs w:val="22"/>
              </w:rPr>
              <w:br/>
              <w:t>Uniform PSD</w:t>
            </w:r>
          </w:p>
        </w:tc>
        <w:tc>
          <w:tcPr>
            <w:tcW w:w="1184" w:type="pct"/>
            <w:tcBorders>
              <w:top w:val="nil"/>
              <w:left w:val="nil"/>
              <w:bottom w:val="single" w:sz="4" w:space="0" w:color="auto"/>
              <w:right w:val="single" w:sz="4" w:space="0" w:color="auto"/>
            </w:tcBorders>
            <w:shd w:val="clear" w:color="000000" w:fill="F2F2F2"/>
            <w:vAlign w:val="center"/>
            <w:hideMark/>
          </w:tcPr>
          <w:p w14:paraId="4362D5E7"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D=10*LOG10(C/</w:t>
            </w:r>
            <w:proofErr w:type="gramStart"/>
            <w:r w:rsidRPr="00A1296F">
              <w:rPr>
                <w:rFonts w:ascii="Calibri" w:eastAsia="Times New Roman" w:hAnsi="Calibri" w:cs="Calibri"/>
                <w:color w:val="000000"/>
                <w:sz w:val="22"/>
                <w:szCs w:val="22"/>
              </w:rPr>
              <w:t>B)+</w:t>
            </w:r>
            <w:proofErr w:type="gramEnd"/>
            <w:r w:rsidRPr="00A1296F">
              <w:rPr>
                <w:rFonts w:ascii="Calibri" w:eastAsia="Times New Roman" w:hAnsi="Calibri" w:cs="Calibri"/>
                <w:color w:val="000000"/>
                <w:sz w:val="22"/>
                <w:szCs w:val="22"/>
              </w:rPr>
              <w:t>A</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41B4E5DF"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48.4</w:t>
            </w:r>
          </w:p>
        </w:tc>
        <w:tc>
          <w:tcPr>
            <w:tcW w:w="551" w:type="pct"/>
            <w:tcBorders>
              <w:top w:val="nil"/>
              <w:left w:val="nil"/>
              <w:bottom w:val="single" w:sz="4" w:space="0" w:color="auto"/>
              <w:right w:val="single" w:sz="4" w:space="0" w:color="auto"/>
            </w:tcBorders>
            <w:shd w:val="clear" w:color="auto" w:fill="auto"/>
            <w:noWrap/>
            <w:vAlign w:val="bottom"/>
            <w:hideMark/>
          </w:tcPr>
          <w:p w14:paraId="53E36584"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48.6</w:t>
            </w:r>
          </w:p>
        </w:tc>
        <w:tc>
          <w:tcPr>
            <w:tcW w:w="551" w:type="pct"/>
            <w:tcBorders>
              <w:top w:val="nil"/>
              <w:left w:val="nil"/>
              <w:bottom w:val="single" w:sz="4" w:space="0" w:color="auto"/>
              <w:right w:val="single" w:sz="4" w:space="0" w:color="auto"/>
            </w:tcBorders>
            <w:shd w:val="clear" w:color="auto" w:fill="auto"/>
            <w:noWrap/>
            <w:vAlign w:val="bottom"/>
            <w:hideMark/>
          </w:tcPr>
          <w:p w14:paraId="55BA5A0F"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44.6</w:t>
            </w:r>
          </w:p>
        </w:tc>
        <w:tc>
          <w:tcPr>
            <w:tcW w:w="551" w:type="pct"/>
            <w:tcBorders>
              <w:top w:val="nil"/>
              <w:left w:val="nil"/>
              <w:bottom w:val="single" w:sz="4" w:space="0" w:color="auto"/>
              <w:right w:val="single" w:sz="4" w:space="0" w:color="auto"/>
            </w:tcBorders>
            <w:shd w:val="clear" w:color="auto" w:fill="auto"/>
            <w:noWrap/>
            <w:vAlign w:val="bottom"/>
            <w:hideMark/>
          </w:tcPr>
          <w:p w14:paraId="691DDADF"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42.3</w:t>
            </w:r>
          </w:p>
        </w:tc>
      </w:tr>
      <w:tr w:rsidR="00A1296F" w:rsidRPr="00A1296F" w14:paraId="1B82C3EA" w14:textId="77777777" w:rsidTr="00CF6905">
        <w:trPr>
          <w:trHeight w:val="29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14BAD53C" w14:textId="77777777" w:rsidR="00A1296F" w:rsidRPr="00A1296F" w:rsidRDefault="00A1296F"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Thermal noise density (dBm/Hz)</w:t>
            </w:r>
          </w:p>
        </w:tc>
        <w:tc>
          <w:tcPr>
            <w:tcW w:w="1184" w:type="pct"/>
            <w:tcBorders>
              <w:top w:val="nil"/>
              <w:left w:val="nil"/>
              <w:bottom w:val="single" w:sz="4" w:space="0" w:color="auto"/>
              <w:right w:val="single" w:sz="4" w:space="0" w:color="auto"/>
            </w:tcBorders>
            <w:shd w:val="clear" w:color="000000" w:fill="F2F2F2"/>
            <w:vAlign w:val="center"/>
            <w:hideMark/>
          </w:tcPr>
          <w:p w14:paraId="5E932E38"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E</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4F6108DD"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-174</w:t>
            </w:r>
          </w:p>
        </w:tc>
        <w:tc>
          <w:tcPr>
            <w:tcW w:w="551" w:type="pct"/>
            <w:tcBorders>
              <w:top w:val="nil"/>
              <w:left w:val="nil"/>
              <w:bottom w:val="single" w:sz="4" w:space="0" w:color="auto"/>
              <w:right w:val="single" w:sz="4" w:space="0" w:color="auto"/>
            </w:tcBorders>
            <w:shd w:val="clear" w:color="auto" w:fill="auto"/>
            <w:noWrap/>
            <w:vAlign w:val="bottom"/>
            <w:hideMark/>
          </w:tcPr>
          <w:p w14:paraId="589DDD0D"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-174</w:t>
            </w:r>
          </w:p>
        </w:tc>
        <w:tc>
          <w:tcPr>
            <w:tcW w:w="551" w:type="pct"/>
            <w:tcBorders>
              <w:top w:val="nil"/>
              <w:left w:val="nil"/>
              <w:bottom w:val="single" w:sz="4" w:space="0" w:color="auto"/>
              <w:right w:val="single" w:sz="4" w:space="0" w:color="auto"/>
            </w:tcBorders>
            <w:shd w:val="clear" w:color="auto" w:fill="auto"/>
            <w:noWrap/>
            <w:vAlign w:val="bottom"/>
            <w:hideMark/>
          </w:tcPr>
          <w:p w14:paraId="3B36229A"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-174</w:t>
            </w:r>
          </w:p>
        </w:tc>
        <w:tc>
          <w:tcPr>
            <w:tcW w:w="551" w:type="pct"/>
            <w:tcBorders>
              <w:top w:val="nil"/>
              <w:left w:val="nil"/>
              <w:bottom w:val="single" w:sz="4" w:space="0" w:color="auto"/>
              <w:right w:val="single" w:sz="4" w:space="0" w:color="auto"/>
            </w:tcBorders>
            <w:shd w:val="clear" w:color="auto" w:fill="auto"/>
            <w:noWrap/>
            <w:vAlign w:val="bottom"/>
            <w:hideMark/>
          </w:tcPr>
          <w:p w14:paraId="26DA307C"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-174</w:t>
            </w:r>
          </w:p>
        </w:tc>
      </w:tr>
      <w:tr w:rsidR="00A1296F" w:rsidRPr="00A1296F" w14:paraId="316D906D" w14:textId="77777777" w:rsidTr="00CF6905">
        <w:trPr>
          <w:trHeight w:val="29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02A2AAB3" w14:textId="77777777" w:rsidR="00A1296F" w:rsidRPr="00A1296F" w:rsidRDefault="00A1296F"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UE Receiver noise figure (dB)</w:t>
            </w:r>
          </w:p>
        </w:tc>
        <w:tc>
          <w:tcPr>
            <w:tcW w:w="1184" w:type="pct"/>
            <w:tcBorders>
              <w:top w:val="nil"/>
              <w:left w:val="nil"/>
              <w:bottom w:val="single" w:sz="4" w:space="0" w:color="auto"/>
              <w:right w:val="single" w:sz="4" w:space="0" w:color="auto"/>
            </w:tcBorders>
            <w:shd w:val="clear" w:color="000000" w:fill="F2F2F2"/>
            <w:vAlign w:val="center"/>
            <w:hideMark/>
          </w:tcPr>
          <w:p w14:paraId="357B3B77"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F</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53A5250A"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7</w:t>
            </w:r>
          </w:p>
        </w:tc>
        <w:tc>
          <w:tcPr>
            <w:tcW w:w="551" w:type="pct"/>
            <w:tcBorders>
              <w:top w:val="nil"/>
              <w:left w:val="nil"/>
              <w:bottom w:val="single" w:sz="4" w:space="0" w:color="auto"/>
              <w:right w:val="single" w:sz="4" w:space="0" w:color="auto"/>
            </w:tcBorders>
            <w:shd w:val="clear" w:color="auto" w:fill="auto"/>
            <w:noWrap/>
            <w:vAlign w:val="bottom"/>
            <w:hideMark/>
          </w:tcPr>
          <w:p w14:paraId="018AD531"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7</w:t>
            </w:r>
          </w:p>
        </w:tc>
        <w:tc>
          <w:tcPr>
            <w:tcW w:w="551" w:type="pct"/>
            <w:tcBorders>
              <w:top w:val="nil"/>
              <w:left w:val="nil"/>
              <w:bottom w:val="single" w:sz="4" w:space="0" w:color="auto"/>
              <w:right w:val="single" w:sz="4" w:space="0" w:color="auto"/>
            </w:tcBorders>
            <w:shd w:val="clear" w:color="auto" w:fill="auto"/>
            <w:noWrap/>
            <w:vAlign w:val="bottom"/>
            <w:hideMark/>
          </w:tcPr>
          <w:p w14:paraId="46216323"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7</w:t>
            </w:r>
          </w:p>
        </w:tc>
        <w:tc>
          <w:tcPr>
            <w:tcW w:w="551" w:type="pct"/>
            <w:tcBorders>
              <w:top w:val="nil"/>
              <w:left w:val="nil"/>
              <w:bottom w:val="single" w:sz="4" w:space="0" w:color="auto"/>
              <w:right w:val="single" w:sz="4" w:space="0" w:color="auto"/>
            </w:tcBorders>
            <w:shd w:val="clear" w:color="auto" w:fill="auto"/>
            <w:noWrap/>
            <w:vAlign w:val="bottom"/>
            <w:hideMark/>
          </w:tcPr>
          <w:p w14:paraId="09E5013F"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7</w:t>
            </w:r>
          </w:p>
        </w:tc>
      </w:tr>
      <w:tr w:rsidR="00A1296F" w:rsidRPr="00A1296F" w14:paraId="35A642BB" w14:textId="77777777" w:rsidTr="00CF6905">
        <w:trPr>
          <w:trHeight w:val="29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534A6476" w14:textId="77777777" w:rsidR="00A1296F" w:rsidRPr="00A1296F" w:rsidRDefault="00A1296F"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Interference margin (dB)</w:t>
            </w:r>
          </w:p>
        </w:tc>
        <w:tc>
          <w:tcPr>
            <w:tcW w:w="1184" w:type="pct"/>
            <w:tcBorders>
              <w:top w:val="nil"/>
              <w:left w:val="nil"/>
              <w:bottom w:val="single" w:sz="4" w:space="0" w:color="auto"/>
              <w:right w:val="single" w:sz="4" w:space="0" w:color="auto"/>
            </w:tcBorders>
            <w:shd w:val="clear" w:color="000000" w:fill="F2F2F2"/>
            <w:vAlign w:val="center"/>
            <w:hideMark/>
          </w:tcPr>
          <w:p w14:paraId="67FCEBEA"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G</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6CF3632C"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0</w:t>
            </w:r>
          </w:p>
        </w:tc>
        <w:tc>
          <w:tcPr>
            <w:tcW w:w="551" w:type="pct"/>
            <w:tcBorders>
              <w:top w:val="nil"/>
              <w:left w:val="nil"/>
              <w:bottom w:val="single" w:sz="4" w:space="0" w:color="auto"/>
              <w:right w:val="single" w:sz="4" w:space="0" w:color="auto"/>
            </w:tcBorders>
            <w:shd w:val="clear" w:color="auto" w:fill="auto"/>
            <w:noWrap/>
            <w:vAlign w:val="bottom"/>
            <w:hideMark/>
          </w:tcPr>
          <w:p w14:paraId="50306FCB"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0</w:t>
            </w:r>
          </w:p>
        </w:tc>
        <w:tc>
          <w:tcPr>
            <w:tcW w:w="551" w:type="pct"/>
            <w:tcBorders>
              <w:top w:val="nil"/>
              <w:left w:val="nil"/>
              <w:bottom w:val="single" w:sz="4" w:space="0" w:color="auto"/>
              <w:right w:val="single" w:sz="4" w:space="0" w:color="auto"/>
            </w:tcBorders>
            <w:shd w:val="clear" w:color="auto" w:fill="auto"/>
            <w:noWrap/>
            <w:vAlign w:val="bottom"/>
            <w:hideMark/>
          </w:tcPr>
          <w:p w14:paraId="6D3D8C4B"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0</w:t>
            </w:r>
          </w:p>
        </w:tc>
        <w:tc>
          <w:tcPr>
            <w:tcW w:w="551" w:type="pct"/>
            <w:tcBorders>
              <w:top w:val="nil"/>
              <w:left w:val="nil"/>
              <w:bottom w:val="single" w:sz="4" w:space="0" w:color="auto"/>
              <w:right w:val="single" w:sz="4" w:space="0" w:color="auto"/>
            </w:tcBorders>
            <w:shd w:val="clear" w:color="auto" w:fill="auto"/>
            <w:noWrap/>
            <w:vAlign w:val="bottom"/>
            <w:hideMark/>
          </w:tcPr>
          <w:p w14:paraId="6D3C195F"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0</w:t>
            </w:r>
          </w:p>
        </w:tc>
      </w:tr>
      <w:tr w:rsidR="00A1296F" w:rsidRPr="00A1296F" w14:paraId="152201F4" w14:textId="77777777" w:rsidTr="00CF6905">
        <w:trPr>
          <w:trHeight w:val="29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465AC518" w14:textId="77777777" w:rsidR="00A1296F" w:rsidRPr="00A1296F" w:rsidRDefault="00A1296F"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Effective noise power(dBm)</w:t>
            </w:r>
          </w:p>
        </w:tc>
        <w:tc>
          <w:tcPr>
            <w:tcW w:w="1184" w:type="pct"/>
            <w:tcBorders>
              <w:top w:val="nil"/>
              <w:left w:val="nil"/>
              <w:bottom w:val="single" w:sz="4" w:space="0" w:color="auto"/>
              <w:right w:val="single" w:sz="4" w:space="0" w:color="auto"/>
            </w:tcBorders>
            <w:shd w:val="clear" w:color="000000" w:fill="F2F2F2"/>
            <w:vAlign w:val="center"/>
            <w:hideMark/>
          </w:tcPr>
          <w:p w14:paraId="2347F64C"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H=E+10*LOG10(C)+F</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1AC08D84"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-94.62</w:t>
            </w:r>
          </w:p>
        </w:tc>
        <w:tc>
          <w:tcPr>
            <w:tcW w:w="551" w:type="pct"/>
            <w:tcBorders>
              <w:top w:val="nil"/>
              <w:left w:val="nil"/>
              <w:bottom w:val="single" w:sz="4" w:space="0" w:color="auto"/>
              <w:right w:val="single" w:sz="4" w:space="0" w:color="auto"/>
            </w:tcBorders>
            <w:shd w:val="clear" w:color="auto" w:fill="auto"/>
            <w:noWrap/>
            <w:vAlign w:val="bottom"/>
            <w:hideMark/>
          </w:tcPr>
          <w:p w14:paraId="6801B480"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-94.36</w:t>
            </w:r>
          </w:p>
        </w:tc>
        <w:tc>
          <w:tcPr>
            <w:tcW w:w="551" w:type="pct"/>
            <w:tcBorders>
              <w:top w:val="nil"/>
              <w:left w:val="nil"/>
              <w:bottom w:val="single" w:sz="4" w:space="0" w:color="auto"/>
              <w:right w:val="single" w:sz="4" w:space="0" w:color="auto"/>
            </w:tcBorders>
            <w:shd w:val="clear" w:color="auto" w:fill="auto"/>
            <w:noWrap/>
            <w:vAlign w:val="bottom"/>
            <w:hideMark/>
          </w:tcPr>
          <w:p w14:paraId="24769181"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-98.43</w:t>
            </w:r>
          </w:p>
        </w:tc>
        <w:tc>
          <w:tcPr>
            <w:tcW w:w="551" w:type="pct"/>
            <w:tcBorders>
              <w:top w:val="nil"/>
              <w:left w:val="nil"/>
              <w:bottom w:val="single" w:sz="4" w:space="0" w:color="auto"/>
              <w:right w:val="single" w:sz="4" w:space="0" w:color="auto"/>
            </w:tcBorders>
            <w:shd w:val="clear" w:color="auto" w:fill="auto"/>
            <w:noWrap/>
            <w:vAlign w:val="bottom"/>
            <w:hideMark/>
          </w:tcPr>
          <w:p w14:paraId="73B8D721"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-100.65</w:t>
            </w:r>
          </w:p>
        </w:tc>
      </w:tr>
      <w:tr w:rsidR="00A1296F" w:rsidRPr="00A1296F" w14:paraId="0932CF1E" w14:textId="77777777" w:rsidTr="00CF6905">
        <w:trPr>
          <w:trHeight w:val="445"/>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54B1B5F2" w14:textId="77777777" w:rsidR="00A1296F" w:rsidRPr="00A1296F" w:rsidRDefault="00A1296F"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 xml:space="preserve">required SINR (dB) per </w:t>
            </w:r>
            <w:proofErr w:type="spellStart"/>
            <w:r w:rsidRPr="00A1296F">
              <w:rPr>
                <w:rFonts w:ascii="Calibri" w:eastAsia="Times New Roman" w:hAnsi="Calibri" w:cs="Calibri"/>
                <w:color w:val="000000"/>
                <w:sz w:val="22"/>
                <w:szCs w:val="22"/>
              </w:rPr>
              <w:t>RxAnt</w:t>
            </w:r>
            <w:proofErr w:type="spellEnd"/>
          </w:p>
        </w:tc>
        <w:tc>
          <w:tcPr>
            <w:tcW w:w="1184" w:type="pct"/>
            <w:tcBorders>
              <w:top w:val="nil"/>
              <w:left w:val="nil"/>
              <w:bottom w:val="single" w:sz="4" w:space="0" w:color="auto"/>
              <w:right w:val="single" w:sz="4" w:space="0" w:color="auto"/>
            </w:tcBorders>
            <w:shd w:val="clear" w:color="000000" w:fill="F2F2F2"/>
            <w:vAlign w:val="center"/>
            <w:hideMark/>
          </w:tcPr>
          <w:p w14:paraId="409DE99E"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I</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05183109"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-9.5</w:t>
            </w:r>
          </w:p>
        </w:tc>
        <w:tc>
          <w:tcPr>
            <w:tcW w:w="551" w:type="pct"/>
            <w:tcBorders>
              <w:top w:val="nil"/>
              <w:left w:val="nil"/>
              <w:bottom w:val="single" w:sz="4" w:space="0" w:color="auto"/>
              <w:right w:val="single" w:sz="4" w:space="0" w:color="auto"/>
            </w:tcBorders>
            <w:shd w:val="clear" w:color="auto" w:fill="auto"/>
            <w:noWrap/>
            <w:vAlign w:val="bottom"/>
            <w:hideMark/>
          </w:tcPr>
          <w:p w14:paraId="0C1DE98F"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-12</w:t>
            </w:r>
          </w:p>
        </w:tc>
        <w:tc>
          <w:tcPr>
            <w:tcW w:w="551" w:type="pct"/>
            <w:tcBorders>
              <w:top w:val="nil"/>
              <w:left w:val="nil"/>
              <w:bottom w:val="single" w:sz="4" w:space="0" w:color="auto"/>
              <w:right w:val="single" w:sz="4" w:space="0" w:color="auto"/>
            </w:tcBorders>
            <w:shd w:val="clear" w:color="auto" w:fill="auto"/>
            <w:noWrap/>
            <w:vAlign w:val="bottom"/>
            <w:hideMark/>
          </w:tcPr>
          <w:p w14:paraId="7295CAC5"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-9.02</w:t>
            </w:r>
          </w:p>
        </w:tc>
        <w:tc>
          <w:tcPr>
            <w:tcW w:w="551" w:type="pct"/>
            <w:tcBorders>
              <w:top w:val="nil"/>
              <w:left w:val="nil"/>
              <w:bottom w:val="single" w:sz="4" w:space="0" w:color="auto"/>
              <w:right w:val="single" w:sz="4" w:space="0" w:color="auto"/>
            </w:tcBorders>
            <w:shd w:val="clear" w:color="auto" w:fill="auto"/>
            <w:noWrap/>
            <w:vAlign w:val="bottom"/>
            <w:hideMark/>
          </w:tcPr>
          <w:p w14:paraId="7790CDC4"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-10.02</w:t>
            </w:r>
          </w:p>
        </w:tc>
      </w:tr>
      <w:tr w:rsidR="00A1296F" w:rsidRPr="00A1296F" w14:paraId="54A2B25D" w14:textId="77777777" w:rsidTr="00CF6905">
        <w:trPr>
          <w:trHeight w:val="29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7D406F90" w14:textId="77777777" w:rsidR="00A1296F" w:rsidRPr="00A1296F" w:rsidRDefault="00A1296F"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Receiver sensitivity (dBm)</w:t>
            </w:r>
          </w:p>
        </w:tc>
        <w:tc>
          <w:tcPr>
            <w:tcW w:w="1184" w:type="pct"/>
            <w:tcBorders>
              <w:top w:val="nil"/>
              <w:left w:val="nil"/>
              <w:bottom w:val="single" w:sz="4" w:space="0" w:color="auto"/>
              <w:right w:val="single" w:sz="4" w:space="0" w:color="auto"/>
            </w:tcBorders>
            <w:shd w:val="clear" w:color="000000" w:fill="F2F2F2"/>
            <w:vAlign w:val="center"/>
            <w:hideMark/>
          </w:tcPr>
          <w:p w14:paraId="2C04D3F6"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J=I+H</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50444687"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-104.12</w:t>
            </w:r>
          </w:p>
        </w:tc>
        <w:tc>
          <w:tcPr>
            <w:tcW w:w="551" w:type="pct"/>
            <w:tcBorders>
              <w:top w:val="nil"/>
              <w:left w:val="nil"/>
              <w:bottom w:val="single" w:sz="4" w:space="0" w:color="auto"/>
              <w:right w:val="single" w:sz="4" w:space="0" w:color="auto"/>
            </w:tcBorders>
            <w:shd w:val="clear" w:color="auto" w:fill="auto"/>
            <w:noWrap/>
            <w:vAlign w:val="bottom"/>
            <w:hideMark/>
          </w:tcPr>
          <w:p w14:paraId="665291CA"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-106.36</w:t>
            </w:r>
          </w:p>
        </w:tc>
        <w:tc>
          <w:tcPr>
            <w:tcW w:w="551" w:type="pct"/>
            <w:tcBorders>
              <w:top w:val="nil"/>
              <w:left w:val="nil"/>
              <w:bottom w:val="single" w:sz="4" w:space="0" w:color="auto"/>
              <w:right w:val="single" w:sz="4" w:space="0" w:color="auto"/>
            </w:tcBorders>
            <w:shd w:val="clear" w:color="auto" w:fill="auto"/>
            <w:noWrap/>
            <w:vAlign w:val="bottom"/>
            <w:hideMark/>
          </w:tcPr>
          <w:p w14:paraId="08AFF00B"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-107.45</w:t>
            </w:r>
          </w:p>
        </w:tc>
        <w:tc>
          <w:tcPr>
            <w:tcW w:w="551" w:type="pct"/>
            <w:tcBorders>
              <w:top w:val="nil"/>
              <w:left w:val="nil"/>
              <w:bottom w:val="single" w:sz="4" w:space="0" w:color="auto"/>
              <w:right w:val="single" w:sz="4" w:space="0" w:color="auto"/>
            </w:tcBorders>
            <w:shd w:val="clear" w:color="auto" w:fill="auto"/>
            <w:noWrap/>
            <w:vAlign w:val="bottom"/>
            <w:hideMark/>
          </w:tcPr>
          <w:p w14:paraId="60987A8F"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-110.67</w:t>
            </w:r>
          </w:p>
        </w:tc>
      </w:tr>
      <w:tr w:rsidR="00A1296F" w:rsidRPr="00A1296F" w14:paraId="5C6D9EC7" w14:textId="77777777" w:rsidTr="00CF6905">
        <w:trPr>
          <w:trHeight w:val="58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00A181A4" w14:textId="77777777" w:rsidR="00A1296F" w:rsidRPr="00A1296F" w:rsidRDefault="00A1296F"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MCL</w:t>
            </w:r>
          </w:p>
        </w:tc>
        <w:tc>
          <w:tcPr>
            <w:tcW w:w="1184" w:type="pct"/>
            <w:tcBorders>
              <w:top w:val="nil"/>
              <w:left w:val="nil"/>
              <w:bottom w:val="single" w:sz="4" w:space="0" w:color="auto"/>
              <w:right w:val="single" w:sz="4" w:space="0" w:color="auto"/>
            </w:tcBorders>
            <w:shd w:val="clear" w:color="000000" w:fill="F2F2F2"/>
            <w:vAlign w:val="center"/>
            <w:hideMark/>
          </w:tcPr>
          <w:p w14:paraId="4EF71A9D"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MCL=D-J</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78C4CF0D"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152.49</w:t>
            </w:r>
          </w:p>
        </w:tc>
        <w:tc>
          <w:tcPr>
            <w:tcW w:w="551" w:type="pct"/>
            <w:tcBorders>
              <w:top w:val="nil"/>
              <w:left w:val="nil"/>
              <w:bottom w:val="single" w:sz="4" w:space="0" w:color="auto"/>
              <w:right w:val="single" w:sz="4" w:space="0" w:color="auto"/>
            </w:tcBorders>
            <w:shd w:val="clear" w:color="auto" w:fill="auto"/>
            <w:noWrap/>
            <w:vAlign w:val="bottom"/>
            <w:hideMark/>
          </w:tcPr>
          <w:p w14:paraId="31481F1C"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154.99</w:t>
            </w:r>
          </w:p>
        </w:tc>
        <w:tc>
          <w:tcPr>
            <w:tcW w:w="551" w:type="pct"/>
            <w:tcBorders>
              <w:top w:val="nil"/>
              <w:left w:val="nil"/>
              <w:bottom w:val="single" w:sz="4" w:space="0" w:color="auto"/>
              <w:right w:val="single" w:sz="4" w:space="0" w:color="auto"/>
            </w:tcBorders>
            <w:shd w:val="clear" w:color="auto" w:fill="auto"/>
            <w:noWrap/>
            <w:vAlign w:val="bottom"/>
            <w:hideMark/>
          </w:tcPr>
          <w:p w14:paraId="36DE328A"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152.01</w:t>
            </w:r>
          </w:p>
        </w:tc>
        <w:tc>
          <w:tcPr>
            <w:tcW w:w="551" w:type="pct"/>
            <w:tcBorders>
              <w:top w:val="nil"/>
              <w:left w:val="nil"/>
              <w:bottom w:val="single" w:sz="4" w:space="0" w:color="auto"/>
              <w:right w:val="single" w:sz="4" w:space="0" w:color="auto"/>
            </w:tcBorders>
            <w:shd w:val="clear" w:color="auto" w:fill="auto"/>
            <w:noWrap/>
            <w:vAlign w:val="bottom"/>
            <w:hideMark/>
          </w:tcPr>
          <w:p w14:paraId="0545A8E9" w14:textId="77777777" w:rsidR="00A1296F" w:rsidRPr="00A1296F" w:rsidRDefault="00A1296F"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153.01</w:t>
            </w:r>
          </w:p>
        </w:tc>
      </w:tr>
    </w:tbl>
    <w:p w14:paraId="0939E5C0" w14:textId="7EAB68C6" w:rsidR="00A1296F" w:rsidRDefault="00A1296F" w:rsidP="00A1296F">
      <w:pPr>
        <w:rPr>
          <w:lang w:val="en-GB"/>
        </w:rPr>
      </w:pPr>
    </w:p>
    <w:p w14:paraId="16DE04F0" w14:textId="7FABF512" w:rsidR="00235FDF" w:rsidRDefault="00235FDF" w:rsidP="00235FDF">
      <w:pPr>
        <w:rPr>
          <w:lang w:val="en-GB"/>
        </w:rPr>
      </w:pPr>
    </w:p>
    <w:p w14:paraId="34F0F8E9" w14:textId="042350B6" w:rsidR="00D840E8" w:rsidRPr="00D840E8" w:rsidRDefault="00D840E8" w:rsidP="00D840E8">
      <w:pPr>
        <w:pStyle w:val="Caption"/>
        <w:keepNext/>
        <w:jc w:val="center"/>
        <w:rPr>
          <w:b/>
          <w:bCs/>
          <w:color w:val="auto"/>
          <w:sz w:val="20"/>
          <w:szCs w:val="20"/>
        </w:rPr>
      </w:pPr>
      <w:bookmarkStart w:id="8" w:name="_Ref40456349"/>
      <w:r w:rsidRPr="00D840E8">
        <w:rPr>
          <w:b/>
          <w:bCs/>
          <w:color w:val="auto"/>
          <w:sz w:val="20"/>
          <w:szCs w:val="20"/>
        </w:rPr>
        <w:t xml:space="preserve">Table </w:t>
      </w:r>
      <w:r w:rsidRPr="00D840E8">
        <w:rPr>
          <w:b/>
          <w:bCs/>
          <w:color w:val="auto"/>
          <w:sz w:val="20"/>
          <w:szCs w:val="20"/>
        </w:rPr>
        <w:fldChar w:fldCharType="begin"/>
      </w:r>
      <w:r w:rsidRPr="00D840E8">
        <w:rPr>
          <w:b/>
          <w:bCs/>
          <w:color w:val="auto"/>
          <w:sz w:val="20"/>
          <w:szCs w:val="20"/>
        </w:rPr>
        <w:instrText xml:space="preserve"> SEQ Table \* ARABIC </w:instrText>
      </w:r>
      <w:r w:rsidRPr="00D840E8">
        <w:rPr>
          <w:b/>
          <w:bCs/>
          <w:color w:val="auto"/>
          <w:sz w:val="20"/>
          <w:szCs w:val="20"/>
        </w:rPr>
        <w:fldChar w:fldCharType="separate"/>
      </w:r>
      <w:r w:rsidR="00747ED4">
        <w:rPr>
          <w:b/>
          <w:bCs/>
          <w:noProof/>
          <w:color w:val="auto"/>
          <w:sz w:val="20"/>
          <w:szCs w:val="20"/>
        </w:rPr>
        <w:t>9</w:t>
      </w:r>
      <w:r w:rsidRPr="00D840E8">
        <w:rPr>
          <w:b/>
          <w:bCs/>
          <w:color w:val="auto"/>
          <w:sz w:val="20"/>
          <w:szCs w:val="20"/>
        </w:rPr>
        <w:fldChar w:fldCharType="end"/>
      </w:r>
      <w:bookmarkEnd w:id="8"/>
      <w:r w:rsidRPr="00D840E8">
        <w:rPr>
          <w:b/>
          <w:bCs/>
          <w:color w:val="auto"/>
          <w:sz w:val="20"/>
          <w:szCs w:val="20"/>
        </w:rPr>
        <w:t xml:space="preserve"> Link budget analysis for </w:t>
      </w:r>
      <w:r w:rsidR="00567133">
        <w:rPr>
          <w:b/>
          <w:bCs/>
          <w:color w:val="auto"/>
          <w:sz w:val="20"/>
          <w:szCs w:val="20"/>
        </w:rPr>
        <w:t>uplink</w:t>
      </w:r>
      <w:r w:rsidRPr="00D840E8">
        <w:rPr>
          <w:b/>
          <w:bCs/>
          <w:color w:val="auto"/>
          <w:sz w:val="20"/>
          <w:szCs w:val="20"/>
        </w:rPr>
        <w:t xml:space="preserve"> in rural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1314"/>
        <w:gridCol w:w="875"/>
        <w:gridCol w:w="875"/>
        <w:gridCol w:w="874"/>
        <w:gridCol w:w="874"/>
        <w:gridCol w:w="812"/>
        <w:gridCol w:w="874"/>
        <w:gridCol w:w="874"/>
        <w:gridCol w:w="874"/>
      </w:tblGrid>
      <w:tr w:rsidR="00D840E8" w:rsidRPr="00D643C0" w14:paraId="12364089" w14:textId="77777777" w:rsidTr="003341A2">
        <w:trPr>
          <w:trHeight w:val="409"/>
        </w:trPr>
        <w:tc>
          <w:tcPr>
            <w:tcW w:w="590" w:type="pct"/>
            <w:shd w:val="clear" w:color="000000" w:fill="F2F2F2"/>
            <w:vAlign w:val="center"/>
            <w:hideMark/>
          </w:tcPr>
          <w:p w14:paraId="2BAC78CF" w14:textId="77777777" w:rsidR="00D643C0" w:rsidRPr="00D643C0" w:rsidRDefault="00D643C0" w:rsidP="00D643C0">
            <w:pPr>
              <w:overflowPunct/>
              <w:autoSpaceDE/>
              <w:autoSpaceDN/>
              <w:adjustRightInd/>
              <w:spacing w:after="0"/>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 </w:t>
            </w:r>
          </w:p>
        </w:tc>
        <w:tc>
          <w:tcPr>
            <w:tcW w:w="562" w:type="pct"/>
            <w:shd w:val="clear" w:color="000000" w:fill="F2F2F2"/>
            <w:vAlign w:val="center"/>
            <w:hideMark/>
          </w:tcPr>
          <w:p w14:paraId="12A36A27"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 </w:t>
            </w:r>
          </w:p>
        </w:tc>
        <w:tc>
          <w:tcPr>
            <w:tcW w:w="3848" w:type="pct"/>
            <w:gridSpan w:val="8"/>
            <w:shd w:val="clear" w:color="auto" w:fill="auto"/>
            <w:vAlign w:val="bottom"/>
            <w:hideMark/>
          </w:tcPr>
          <w:p w14:paraId="222C228D"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Rural (4Rx, CDL-C 37ns, 700MHz FDD)</w:t>
            </w:r>
          </w:p>
        </w:tc>
      </w:tr>
      <w:tr w:rsidR="00235FDF" w:rsidRPr="00D643C0" w14:paraId="29E86037" w14:textId="77777777" w:rsidTr="003341A2">
        <w:trPr>
          <w:trHeight w:val="398"/>
        </w:trPr>
        <w:tc>
          <w:tcPr>
            <w:tcW w:w="590" w:type="pct"/>
            <w:vMerge w:val="restart"/>
            <w:shd w:val="clear" w:color="000000" w:fill="F2F2F2"/>
            <w:vAlign w:val="center"/>
            <w:hideMark/>
          </w:tcPr>
          <w:p w14:paraId="46567BEB" w14:textId="77777777" w:rsidR="00D643C0" w:rsidRPr="00D643C0" w:rsidRDefault="00D643C0" w:rsidP="00D643C0">
            <w:pPr>
              <w:overflowPunct/>
              <w:autoSpaceDE/>
              <w:autoSpaceDN/>
              <w:adjustRightInd/>
              <w:spacing w:after="0"/>
              <w:textAlignment w:val="auto"/>
              <w:rPr>
                <w:rFonts w:ascii="Calibri" w:eastAsia="Times New Roman" w:hAnsi="Calibri" w:cs="Calibri"/>
                <w:color w:val="000000"/>
                <w:sz w:val="22"/>
                <w:szCs w:val="22"/>
                <w:lang w:eastAsia="zh-CN"/>
              </w:rPr>
            </w:pPr>
            <w:r w:rsidRPr="00D643C0">
              <w:rPr>
                <w:rFonts w:ascii="Calibri" w:eastAsia="Times New Roman" w:hAnsi="Calibri" w:cs="Calibri"/>
                <w:color w:val="000000"/>
                <w:sz w:val="22"/>
                <w:szCs w:val="22"/>
                <w:lang w:eastAsia="zh-CN"/>
              </w:rPr>
              <w:t>Channel / Format</w:t>
            </w:r>
          </w:p>
        </w:tc>
        <w:tc>
          <w:tcPr>
            <w:tcW w:w="562" w:type="pct"/>
            <w:vMerge w:val="restart"/>
            <w:shd w:val="clear" w:color="000000" w:fill="F2F2F2"/>
            <w:vAlign w:val="center"/>
            <w:hideMark/>
          </w:tcPr>
          <w:p w14:paraId="7EDCD064"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 </w:t>
            </w:r>
          </w:p>
        </w:tc>
        <w:tc>
          <w:tcPr>
            <w:tcW w:w="2011" w:type="pct"/>
            <w:gridSpan w:val="4"/>
            <w:shd w:val="clear" w:color="auto" w:fill="D9E2F3" w:themeFill="accent1" w:themeFillTint="33"/>
            <w:vAlign w:val="bottom"/>
            <w:hideMark/>
          </w:tcPr>
          <w:p w14:paraId="78338D5A"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PUCCH</w:t>
            </w:r>
          </w:p>
        </w:tc>
        <w:tc>
          <w:tcPr>
            <w:tcW w:w="1369" w:type="pct"/>
            <w:gridSpan w:val="3"/>
            <w:shd w:val="clear" w:color="auto" w:fill="F4B083" w:themeFill="accent2" w:themeFillTint="99"/>
            <w:vAlign w:val="bottom"/>
            <w:hideMark/>
          </w:tcPr>
          <w:p w14:paraId="6CC2ADCE"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PUSCH (14 OS)</w:t>
            </w:r>
          </w:p>
        </w:tc>
        <w:tc>
          <w:tcPr>
            <w:tcW w:w="467" w:type="pct"/>
            <w:shd w:val="clear" w:color="auto" w:fill="C5E0B3" w:themeFill="accent6" w:themeFillTint="66"/>
            <w:vAlign w:val="bottom"/>
            <w:hideMark/>
          </w:tcPr>
          <w:p w14:paraId="03929846"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PRACH</w:t>
            </w:r>
          </w:p>
        </w:tc>
      </w:tr>
      <w:tr w:rsidR="0030770B" w:rsidRPr="00D643C0" w14:paraId="1436DC15" w14:textId="77777777" w:rsidTr="0030770B">
        <w:trPr>
          <w:trHeight w:val="612"/>
        </w:trPr>
        <w:tc>
          <w:tcPr>
            <w:tcW w:w="590" w:type="pct"/>
            <w:vMerge/>
            <w:vAlign w:val="center"/>
            <w:hideMark/>
          </w:tcPr>
          <w:p w14:paraId="52BFECF4" w14:textId="77777777" w:rsidR="00D643C0" w:rsidRPr="00D643C0" w:rsidRDefault="00D643C0" w:rsidP="00D643C0">
            <w:pPr>
              <w:overflowPunct/>
              <w:autoSpaceDE/>
              <w:autoSpaceDN/>
              <w:adjustRightInd/>
              <w:spacing w:after="0"/>
              <w:textAlignment w:val="auto"/>
              <w:rPr>
                <w:rFonts w:ascii="Calibri" w:eastAsia="Times New Roman" w:hAnsi="Calibri" w:cs="Calibri"/>
                <w:color w:val="000000"/>
                <w:sz w:val="22"/>
                <w:szCs w:val="22"/>
                <w:lang w:eastAsia="zh-CN"/>
              </w:rPr>
            </w:pPr>
          </w:p>
        </w:tc>
        <w:tc>
          <w:tcPr>
            <w:tcW w:w="562" w:type="pct"/>
            <w:vMerge/>
            <w:vAlign w:val="center"/>
            <w:hideMark/>
          </w:tcPr>
          <w:p w14:paraId="27F237B7" w14:textId="77777777" w:rsidR="00D643C0" w:rsidRPr="00D643C0" w:rsidRDefault="00D643C0" w:rsidP="00D643C0">
            <w:pPr>
              <w:overflowPunct/>
              <w:autoSpaceDE/>
              <w:autoSpaceDN/>
              <w:adjustRightInd/>
              <w:spacing w:after="0"/>
              <w:textAlignment w:val="auto"/>
              <w:rPr>
                <w:rFonts w:ascii="Calibri" w:eastAsia="Times New Roman" w:hAnsi="Calibri" w:cs="Calibri"/>
                <w:sz w:val="22"/>
                <w:szCs w:val="22"/>
                <w:lang w:eastAsia="zh-CN"/>
              </w:rPr>
            </w:pPr>
          </w:p>
        </w:tc>
        <w:tc>
          <w:tcPr>
            <w:tcW w:w="609" w:type="pct"/>
            <w:shd w:val="clear" w:color="auto" w:fill="D9E2F3" w:themeFill="accent1" w:themeFillTint="33"/>
            <w:vAlign w:val="bottom"/>
            <w:hideMark/>
          </w:tcPr>
          <w:p w14:paraId="1250309D"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 OS, 1 bit</w:t>
            </w:r>
          </w:p>
        </w:tc>
        <w:tc>
          <w:tcPr>
            <w:tcW w:w="468" w:type="pct"/>
            <w:shd w:val="clear" w:color="auto" w:fill="D9E2F3" w:themeFill="accent1" w:themeFillTint="33"/>
            <w:vAlign w:val="bottom"/>
            <w:hideMark/>
          </w:tcPr>
          <w:p w14:paraId="2965B54D"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2 OS, 11-bit</w:t>
            </w:r>
          </w:p>
        </w:tc>
        <w:tc>
          <w:tcPr>
            <w:tcW w:w="467" w:type="pct"/>
            <w:shd w:val="clear" w:color="auto" w:fill="D9E2F3" w:themeFill="accent1" w:themeFillTint="33"/>
            <w:vAlign w:val="bottom"/>
            <w:hideMark/>
          </w:tcPr>
          <w:p w14:paraId="3DE922A4" w14:textId="44124706"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14OS, 1-bit</w:t>
            </w:r>
          </w:p>
        </w:tc>
        <w:tc>
          <w:tcPr>
            <w:tcW w:w="467" w:type="pct"/>
            <w:shd w:val="clear" w:color="auto" w:fill="D9E2F3" w:themeFill="accent1" w:themeFillTint="33"/>
            <w:vAlign w:val="bottom"/>
            <w:hideMark/>
          </w:tcPr>
          <w:p w14:paraId="33E2B4FC" w14:textId="59DC07CB"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 xml:space="preserve">14OS, </w:t>
            </w:r>
            <w:r w:rsidR="003C4F2B" w:rsidRPr="00D643C0">
              <w:rPr>
                <w:rFonts w:ascii="Calibri" w:eastAsia="Times New Roman" w:hAnsi="Calibri" w:cs="Calibri"/>
                <w:sz w:val="22"/>
                <w:szCs w:val="22"/>
                <w:lang w:eastAsia="zh-CN"/>
              </w:rPr>
              <w:t>1</w:t>
            </w:r>
            <w:r w:rsidR="003C4F2B">
              <w:rPr>
                <w:rFonts w:ascii="Calibri" w:eastAsia="Times New Roman" w:hAnsi="Calibri" w:cs="Calibri"/>
                <w:sz w:val="22"/>
                <w:szCs w:val="22"/>
                <w:lang w:eastAsia="zh-CN"/>
              </w:rPr>
              <w:t>9</w:t>
            </w:r>
            <w:r w:rsidR="003C4F2B" w:rsidRPr="00D643C0">
              <w:rPr>
                <w:rFonts w:ascii="Calibri" w:eastAsia="Times New Roman" w:hAnsi="Calibri" w:cs="Calibri"/>
                <w:sz w:val="22"/>
                <w:szCs w:val="22"/>
                <w:lang w:eastAsia="zh-CN"/>
              </w:rPr>
              <w:t xml:space="preserve">bits </w:t>
            </w:r>
          </w:p>
        </w:tc>
        <w:tc>
          <w:tcPr>
            <w:tcW w:w="434" w:type="pct"/>
            <w:shd w:val="clear" w:color="auto" w:fill="F4B083" w:themeFill="accent2" w:themeFillTint="99"/>
            <w:vAlign w:val="bottom"/>
            <w:hideMark/>
          </w:tcPr>
          <w:p w14:paraId="1B46055C"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100kbps Unicast</w:t>
            </w:r>
          </w:p>
        </w:tc>
        <w:tc>
          <w:tcPr>
            <w:tcW w:w="467" w:type="pct"/>
            <w:shd w:val="clear" w:color="auto" w:fill="F4B083" w:themeFill="accent2" w:themeFillTint="99"/>
            <w:vAlign w:val="bottom"/>
            <w:hideMark/>
          </w:tcPr>
          <w:p w14:paraId="68485DC8"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56 bits Msg3</w:t>
            </w:r>
          </w:p>
        </w:tc>
        <w:tc>
          <w:tcPr>
            <w:tcW w:w="467" w:type="pct"/>
            <w:shd w:val="clear" w:color="auto" w:fill="F4B083" w:themeFill="accent2" w:themeFillTint="99"/>
            <w:vAlign w:val="bottom"/>
            <w:hideMark/>
          </w:tcPr>
          <w:p w14:paraId="3B42A6CF"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72 bits Msg3</w:t>
            </w:r>
          </w:p>
        </w:tc>
        <w:tc>
          <w:tcPr>
            <w:tcW w:w="467" w:type="pct"/>
            <w:shd w:val="clear" w:color="auto" w:fill="C5E0B3" w:themeFill="accent6" w:themeFillTint="66"/>
            <w:vAlign w:val="bottom"/>
            <w:hideMark/>
          </w:tcPr>
          <w:p w14:paraId="07063549"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B4</w:t>
            </w:r>
          </w:p>
        </w:tc>
      </w:tr>
      <w:tr w:rsidR="0030770B" w:rsidRPr="00D643C0" w14:paraId="38685C74" w14:textId="77777777" w:rsidTr="0030770B">
        <w:trPr>
          <w:trHeight w:val="300"/>
        </w:trPr>
        <w:tc>
          <w:tcPr>
            <w:tcW w:w="590" w:type="pct"/>
            <w:shd w:val="clear" w:color="000000" w:fill="F2F2F2"/>
            <w:vAlign w:val="center"/>
            <w:hideMark/>
          </w:tcPr>
          <w:p w14:paraId="17A5CBB3" w14:textId="77777777" w:rsidR="00D643C0" w:rsidRPr="00D643C0" w:rsidRDefault="00D643C0" w:rsidP="00D643C0">
            <w:pPr>
              <w:overflowPunct/>
              <w:autoSpaceDE/>
              <w:autoSpaceDN/>
              <w:adjustRightInd/>
              <w:spacing w:after="0"/>
              <w:textAlignment w:val="auto"/>
              <w:rPr>
                <w:rFonts w:ascii="Calibri" w:eastAsia="Times New Roman" w:hAnsi="Calibri" w:cs="Calibri"/>
                <w:color w:val="000000"/>
                <w:sz w:val="22"/>
                <w:szCs w:val="22"/>
                <w:lang w:eastAsia="zh-CN"/>
              </w:rPr>
            </w:pPr>
            <w:r w:rsidRPr="00D643C0">
              <w:rPr>
                <w:rFonts w:ascii="Calibri" w:eastAsia="Times New Roman" w:hAnsi="Calibri" w:cs="Calibri"/>
                <w:color w:val="000000"/>
                <w:sz w:val="22"/>
                <w:szCs w:val="22"/>
                <w:lang w:eastAsia="zh-CN"/>
              </w:rPr>
              <w:t>UE Tx Power (dBm)</w:t>
            </w:r>
          </w:p>
        </w:tc>
        <w:tc>
          <w:tcPr>
            <w:tcW w:w="562" w:type="pct"/>
            <w:shd w:val="clear" w:color="000000" w:fill="F2F2F2"/>
            <w:vAlign w:val="center"/>
            <w:hideMark/>
          </w:tcPr>
          <w:p w14:paraId="4E846319"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color w:val="000000"/>
                <w:sz w:val="22"/>
                <w:szCs w:val="22"/>
                <w:lang w:eastAsia="zh-CN"/>
              </w:rPr>
            </w:pPr>
            <w:r w:rsidRPr="00D643C0">
              <w:rPr>
                <w:rFonts w:ascii="Calibri" w:eastAsia="Times New Roman" w:hAnsi="Calibri" w:cs="Calibri"/>
                <w:color w:val="000000"/>
                <w:sz w:val="22"/>
                <w:szCs w:val="22"/>
                <w:lang w:eastAsia="zh-CN"/>
              </w:rPr>
              <w:t>A</w:t>
            </w:r>
          </w:p>
        </w:tc>
        <w:tc>
          <w:tcPr>
            <w:tcW w:w="609" w:type="pct"/>
            <w:shd w:val="clear" w:color="auto" w:fill="D9E2F3" w:themeFill="accent1" w:themeFillTint="33"/>
            <w:vAlign w:val="bottom"/>
            <w:hideMark/>
          </w:tcPr>
          <w:p w14:paraId="47DAA474"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23</w:t>
            </w:r>
          </w:p>
        </w:tc>
        <w:tc>
          <w:tcPr>
            <w:tcW w:w="468" w:type="pct"/>
            <w:shd w:val="clear" w:color="auto" w:fill="D9E2F3" w:themeFill="accent1" w:themeFillTint="33"/>
            <w:vAlign w:val="bottom"/>
            <w:hideMark/>
          </w:tcPr>
          <w:p w14:paraId="29E3BEF9"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23</w:t>
            </w:r>
          </w:p>
        </w:tc>
        <w:tc>
          <w:tcPr>
            <w:tcW w:w="467" w:type="pct"/>
            <w:shd w:val="clear" w:color="auto" w:fill="D9E2F3" w:themeFill="accent1" w:themeFillTint="33"/>
            <w:vAlign w:val="bottom"/>
            <w:hideMark/>
          </w:tcPr>
          <w:p w14:paraId="21221F37"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23</w:t>
            </w:r>
          </w:p>
        </w:tc>
        <w:tc>
          <w:tcPr>
            <w:tcW w:w="467" w:type="pct"/>
            <w:shd w:val="clear" w:color="auto" w:fill="D9E2F3" w:themeFill="accent1" w:themeFillTint="33"/>
            <w:vAlign w:val="bottom"/>
            <w:hideMark/>
          </w:tcPr>
          <w:p w14:paraId="351442C5"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23</w:t>
            </w:r>
          </w:p>
        </w:tc>
        <w:tc>
          <w:tcPr>
            <w:tcW w:w="434" w:type="pct"/>
            <w:shd w:val="clear" w:color="auto" w:fill="F4B083" w:themeFill="accent2" w:themeFillTint="99"/>
            <w:vAlign w:val="bottom"/>
            <w:hideMark/>
          </w:tcPr>
          <w:p w14:paraId="65524579"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23</w:t>
            </w:r>
          </w:p>
        </w:tc>
        <w:tc>
          <w:tcPr>
            <w:tcW w:w="467" w:type="pct"/>
            <w:shd w:val="clear" w:color="auto" w:fill="F4B083" w:themeFill="accent2" w:themeFillTint="99"/>
            <w:vAlign w:val="bottom"/>
            <w:hideMark/>
          </w:tcPr>
          <w:p w14:paraId="20401EDB"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23</w:t>
            </w:r>
          </w:p>
        </w:tc>
        <w:tc>
          <w:tcPr>
            <w:tcW w:w="467" w:type="pct"/>
            <w:shd w:val="clear" w:color="auto" w:fill="F4B083" w:themeFill="accent2" w:themeFillTint="99"/>
            <w:vAlign w:val="bottom"/>
            <w:hideMark/>
          </w:tcPr>
          <w:p w14:paraId="56EC809D"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23</w:t>
            </w:r>
          </w:p>
        </w:tc>
        <w:tc>
          <w:tcPr>
            <w:tcW w:w="467" w:type="pct"/>
            <w:shd w:val="clear" w:color="auto" w:fill="C5E0B3" w:themeFill="accent6" w:themeFillTint="66"/>
            <w:vAlign w:val="bottom"/>
            <w:hideMark/>
          </w:tcPr>
          <w:p w14:paraId="4A0EE4B2"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23</w:t>
            </w:r>
          </w:p>
        </w:tc>
      </w:tr>
      <w:tr w:rsidR="0030770B" w:rsidRPr="00D643C0" w14:paraId="6552F00B" w14:textId="77777777" w:rsidTr="0030770B">
        <w:trPr>
          <w:trHeight w:val="300"/>
        </w:trPr>
        <w:tc>
          <w:tcPr>
            <w:tcW w:w="590" w:type="pct"/>
            <w:shd w:val="clear" w:color="000000" w:fill="F2F2F2"/>
            <w:vAlign w:val="center"/>
            <w:hideMark/>
          </w:tcPr>
          <w:p w14:paraId="16AF952D" w14:textId="77777777" w:rsidR="00D643C0" w:rsidRPr="00D643C0" w:rsidRDefault="00D643C0" w:rsidP="00D643C0">
            <w:pPr>
              <w:overflowPunct/>
              <w:autoSpaceDE/>
              <w:autoSpaceDN/>
              <w:adjustRightInd/>
              <w:spacing w:after="0"/>
              <w:textAlignment w:val="auto"/>
              <w:rPr>
                <w:rFonts w:ascii="Calibri" w:eastAsia="Times New Roman" w:hAnsi="Calibri" w:cs="Calibri"/>
                <w:color w:val="000000"/>
                <w:sz w:val="22"/>
                <w:szCs w:val="22"/>
                <w:lang w:eastAsia="zh-CN"/>
              </w:rPr>
            </w:pPr>
            <w:r w:rsidRPr="00D643C0">
              <w:rPr>
                <w:rFonts w:ascii="Calibri" w:eastAsia="Times New Roman" w:hAnsi="Calibri" w:cs="Calibri"/>
                <w:color w:val="000000"/>
                <w:sz w:val="22"/>
                <w:szCs w:val="22"/>
                <w:lang w:eastAsia="zh-CN"/>
              </w:rPr>
              <w:t xml:space="preserve">Thermal noise </w:t>
            </w:r>
            <w:r w:rsidRPr="00D643C0">
              <w:rPr>
                <w:rFonts w:ascii="Calibri" w:eastAsia="Times New Roman" w:hAnsi="Calibri" w:cs="Calibri"/>
                <w:color w:val="000000"/>
                <w:sz w:val="22"/>
                <w:szCs w:val="22"/>
                <w:lang w:eastAsia="zh-CN"/>
              </w:rPr>
              <w:lastRenderedPageBreak/>
              <w:t>density (dBm/Hz)</w:t>
            </w:r>
          </w:p>
        </w:tc>
        <w:tc>
          <w:tcPr>
            <w:tcW w:w="562" w:type="pct"/>
            <w:shd w:val="clear" w:color="000000" w:fill="F2F2F2"/>
            <w:vAlign w:val="center"/>
            <w:hideMark/>
          </w:tcPr>
          <w:p w14:paraId="68FA9A50"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color w:val="000000"/>
                <w:sz w:val="22"/>
                <w:szCs w:val="22"/>
                <w:lang w:eastAsia="zh-CN"/>
              </w:rPr>
            </w:pPr>
            <w:r w:rsidRPr="00D643C0">
              <w:rPr>
                <w:rFonts w:ascii="Calibri" w:eastAsia="Times New Roman" w:hAnsi="Calibri" w:cs="Calibri"/>
                <w:color w:val="000000"/>
                <w:sz w:val="22"/>
                <w:szCs w:val="22"/>
                <w:lang w:eastAsia="zh-CN"/>
              </w:rPr>
              <w:lastRenderedPageBreak/>
              <w:t>B</w:t>
            </w:r>
          </w:p>
        </w:tc>
        <w:tc>
          <w:tcPr>
            <w:tcW w:w="609" w:type="pct"/>
            <w:shd w:val="clear" w:color="auto" w:fill="D9E2F3" w:themeFill="accent1" w:themeFillTint="33"/>
            <w:vAlign w:val="bottom"/>
            <w:hideMark/>
          </w:tcPr>
          <w:p w14:paraId="70FEED64"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-174</w:t>
            </w:r>
          </w:p>
        </w:tc>
        <w:tc>
          <w:tcPr>
            <w:tcW w:w="468" w:type="pct"/>
            <w:shd w:val="clear" w:color="auto" w:fill="D9E2F3" w:themeFill="accent1" w:themeFillTint="33"/>
            <w:vAlign w:val="bottom"/>
            <w:hideMark/>
          </w:tcPr>
          <w:p w14:paraId="7EE5F89B"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-174</w:t>
            </w:r>
          </w:p>
        </w:tc>
        <w:tc>
          <w:tcPr>
            <w:tcW w:w="467" w:type="pct"/>
            <w:shd w:val="clear" w:color="auto" w:fill="D9E2F3" w:themeFill="accent1" w:themeFillTint="33"/>
            <w:vAlign w:val="bottom"/>
            <w:hideMark/>
          </w:tcPr>
          <w:p w14:paraId="577F4612"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-174</w:t>
            </w:r>
          </w:p>
        </w:tc>
        <w:tc>
          <w:tcPr>
            <w:tcW w:w="467" w:type="pct"/>
            <w:shd w:val="clear" w:color="auto" w:fill="D9E2F3" w:themeFill="accent1" w:themeFillTint="33"/>
            <w:vAlign w:val="bottom"/>
            <w:hideMark/>
          </w:tcPr>
          <w:p w14:paraId="48B012CE"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-174</w:t>
            </w:r>
          </w:p>
        </w:tc>
        <w:tc>
          <w:tcPr>
            <w:tcW w:w="434" w:type="pct"/>
            <w:shd w:val="clear" w:color="auto" w:fill="F4B083" w:themeFill="accent2" w:themeFillTint="99"/>
            <w:vAlign w:val="bottom"/>
            <w:hideMark/>
          </w:tcPr>
          <w:p w14:paraId="25CE42C0"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-174</w:t>
            </w:r>
          </w:p>
        </w:tc>
        <w:tc>
          <w:tcPr>
            <w:tcW w:w="467" w:type="pct"/>
            <w:shd w:val="clear" w:color="auto" w:fill="F4B083" w:themeFill="accent2" w:themeFillTint="99"/>
            <w:vAlign w:val="bottom"/>
            <w:hideMark/>
          </w:tcPr>
          <w:p w14:paraId="74E39863"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-174</w:t>
            </w:r>
          </w:p>
        </w:tc>
        <w:tc>
          <w:tcPr>
            <w:tcW w:w="467" w:type="pct"/>
            <w:shd w:val="clear" w:color="auto" w:fill="F4B083" w:themeFill="accent2" w:themeFillTint="99"/>
            <w:vAlign w:val="bottom"/>
            <w:hideMark/>
          </w:tcPr>
          <w:p w14:paraId="5A5A0998"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-174</w:t>
            </w:r>
          </w:p>
        </w:tc>
        <w:tc>
          <w:tcPr>
            <w:tcW w:w="467" w:type="pct"/>
            <w:shd w:val="clear" w:color="auto" w:fill="C5E0B3" w:themeFill="accent6" w:themeFillTint="66"/>
            <w:vAlign w:val="bottom"/>
            <w:hideMark/>
          </w:tcPr>
          <w:p w14:paraId="4B2F0155"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-174</w:t>
            </w:r>
          </w:p>
        </w:tc>
      </w:tr>
      <w:tr w:rsidR="0030770B" w:rsidRPr="00D643C0" w14:paraId="62FED179" w14:textId="77777777" w:rsidTr="0030770B">
        <w:trPr>
          <w:trHeight w:val="300"/>
        </w:trPr>
        <w:tc>
          <w:tcPr>
            <w:tcW w:w="590" w:type="pct"/>
            <w:shd w:val="clear" w:color="000000" w:fill="F2F2F2"/>
            <w:vAlign w:val="center"/>
            <w:hideMark/>
          </w:tcPr>
          <w:p w14:paraId="39CFD1DA" w14:textId="77777777" w:rsidR="00D643C0" w:rsidRPr="00D643C0" w:rsidRDefault="00D643C0" w:rsidP="00D643C0">
            <w:pPr>
              <w:overflowPunct/>
              <w:autoSpaceDE/>
              <w:autoSpaceDN/>
              <w:adjustRightInd/>
              <w:spacing w:after="0"/>
              <w:textAlignment w:val="auto"/>
              <w:rPr>
                <w:rFonts w:ascii="Calibri" w:eastAsia="Times New Roman" w:hAnsi="Calibri" w:cs="Calibri"/>
                <w:color w:val="000000"/>
                <w:sz w:val="22"/>
                <w:szCs w:val="22"/>
                <w:lang w:eastAsia="zh-CN"/>
              </w:rPr>
            </w:pPr>
            <w:proofErr w:type="spellStart"/>
            <w:r w:rsidRPr="00D643C0">
              <w:rPr>
                <w:rFonts w:ascii="Calibri" w:eastAsia="Times New Roman" w:hAnsi="Calibri" w:cs="Calibri"/>
                <w:color w:val="000000"/>
                <w:sz w:val="22"/>
                <w:szCs w:val="22"/>
                <w:lang w:eastAsia="zh-CN"/>
              </w:rPr>
              <w:t>gNB</w:t>
            </w:r>
            <w:proofErr w:type="spellEnd"/>
            <w:r w:rsidRPr="00D643C0">
              <w:rPr>
                <w:rFonts w:ascii="Calibri" w:eastAsia="Times New Roman" w:hAnsi="Calibri" w:cs="Calibri"/>
                <w:color w:val="000000"/>
                <w:sz w:val="22"/>
                <w:szCs w:val="22"/>
                <w:lang w:eastAsia="zh-CN"/>
              </w:rPr>
              <w:t xml:space="preserve"> Receiver noise figure (dB)</w:t>
            </w:r>
          </w:p>
        </w:tc>
        <w:tc>
          <w:tcPr>
            <w:tcW w:w="562" w:type="pct"/>
            <w:shd w:val="clear" w:color="000000" w:fill="F2F2F2"/>
            <w:vAlign w:val="center"/>
            <w:hideMark/>
          </w:tcPr>
          <w:p w14:paraId="74B27BB2"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color w:val="000000"/>
                <w:sz w:val="22"/>
                <w:szCs w:val="22"/>
                <w:lang w:eastAsia="zh-CN"/>
              </w:rPr>
            </w:pPr>
            <w:r w:rsidRPr="00D643C0">
              <w:rPr>
                <w:rFonts w:ascii="Calibri" w:eastAsia="Times New Roman" w:hAnsi="Calibri" w:cs="Calibri"/>
                <w:color w:val="000000"/>
                <w:sz w:val="22"/>
                <w:szCs w:val="22"/>
                <w:lang w:eastAsia="zh-CN"/>
              </w:rPr>
              <w:t>C</w:t>
            </w:r>
          </w:p>
        </w:tc>
        <w:tc>
          <w:tcPr>
            <w:tcW w:w="609" w:type="pct"/>
            <w:shd w:val="clear" w:color="auto" w:fill="D9E2F3" w:themeFill="accent1" w:themeFillTint="33"/>
            <w:vAlign w:val="bottom"/>
            <w:hideMark/>
          </w:tcPr>
          <w:p w14:paraId="7E406441"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5</w:t>
            </w:r>
          </w:p>
        </w:tc>
        <w:tc>
          <w:tcPr>
            <w:tcW w:w="468" w:type="pct"/>
            <w:shd w:val="clear" w:color="auto" w:fill="D9E2F3" w:themeFill="accent1" w:themeFillTint="33"/>
            <w:vAlign w:val="bottom"/>
            <w:hideMark/>
          </w:tcPr>
          <w:p w14:paraId="075316EA"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5</w:t>
            </w:r>
          </w:p>
        </w:tc>
        <w:tc>
          <w:tcPr>
            <w:tcW w:w="467" w:type="pct"/>
            <w:shd w:val="clear" w:color="auto" w:fill="D9E2F3" w:themeFill="accent1" w:themeFillTint="33"/>
            <w:vAlign w:val="bottom"/>
            <w:hideMark/>
          </w:tcPr>
          <w:p w14:paraId="19A2C7E2"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5</w:t>
            </w:r>
          </w:p>
        </w:tc>
        <w:tc>
          <w:tcPr>
            <w:tcW w:w="467" w:type="pct"/>
            <w:shd w:val="clear" w:color="auto" w:fill="D9E2F3" w:themeFill="accent1" w:themeFillTint="33"/>
            <w:vAlign w:val="bottom"/>
            <w:hideMark/>
          </w:tcPr>
          <w:p w14:paraId="14DAD769"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5</w:t>
            </w:r>
          </w:p>
        </w:tc>
        <w:tc>
          <w:tcPr>
            <w:tcW w:w="434" w:type="pct"/>
            <w:shd w:val="clear" w:color="auto" w:fill="F4B083" w:themeFill="accent2" w:themeFillTint="99"/>
            <w:vAlign w:val="bottom"/>
            <w:hideMark/>
          </w:tcPr>
          <w:p w14:paraId="2A86945D"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5</w:t>
            </w:r>
          </w:p>
        </w:tc>
        <w:tc>
          <w:tcPr>
            <w:tcW w:w="467" w:type="pct"/>
            <w:shd w:val="clear" w:color="auto" w:fill="F4B083" w:themeFill="accent2" w:themeFillTint="99"/>
            <w:vAlign w:val="bottom"/>
            <w:hideMark/>
          </w:tcPr>
          <w:p w14:paraId="07F676A0"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5</w:t>
            </w:r>
          </w:p>
        </w:tc>
        <w:tc>
          <w:tcPr>
            <w:tcW w:w="467" w:type="pct"/>
            <w:shd w:val="clear" w:color="auto" w:fill="F4B083" w:themeFill="accent2" w:themeFillTint="99"/>
            <w:vAlign w:val="bottom"/>
            <w:hideMark/>
          </w:tcPr>
          <w:p w14:paraId="15318C81"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5</w:t>
            </w:r>
          </w:p>
        </w:tc>
        <w:tc>
          <w:tcPr>
            <w:tcW w:w="467" w:type="pct"/>
            <w:shd w:val="clear" w:color="auto" w:fill="C5E0B3" w:themeFill="accent6" w:themeFillTint="66"/>
            <w:vAlign w:val="bottom"/>
            <w:hideMark/>
          </w:tcPr>
          <w:p w14:paraId="28E7E311"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5</w:t>
            </w:r>
          </w:p>
        </w:tc>
      </w:tr>
      <w:tr w:rsidR="0030770B" w:rsidRPr="00D643C0" w14:paraId="2548AC5A" w14:textId="77777777" w:rsidTr="0030770B">
        <w:trPr>
          <w:trHeight w:val="300"/>
        </w:trPr>
        <w:tc>
          <w:tcPr>
            <w:tcW w:w="590" w:type="pct"/>
            <w:shd w:val="clear" w:color="000000" w:fill="F2F2F2"/>
            <w:vAlign w:val="center"/>
            <w:hideMark/>
          </w:tcPr>
          <w:p w14:paraId="64B7080A" w14:textId="77777777" w:rsidR="00D643C0" w:rsidRPr="00D643C0" w:rsidRDefault="00D643C0" w:rsidP="00D643C0">
            <w:pPr>
              <w:overflowPunct/>
              <w:autoSpaceDE/>
              <w:autoSpaceDN/>
              <w:adjustRightInd/>
              <w:spacing w:after="0"/>
              <w:textAlignment w:val="auto"/>
              <w:rPr>
                <w:rFonts w:ascii="Calibri" w:eastAsia="Times New Roman" w:hAnsi="Calibri" w:cs="Calibri"/>
                <w:color w:val="000000"/>
                <w:sz w:val="22"/>
                <w:szCs w:val="22"/>
                <w:lang w:eastAsia="zh-CN"/>
              </w:rPr>
            </w:pPr>
            <w:r w:rsidRPr="00D643C0">
              <w:rPr>
                <w:rFonts w:ascii="Calibri" w:eastAsia="Times New Roman" w:hAnsi="Calibri" w:cs="Calibri"/>
                <w:color w:val="000000"/>
                <w:sz w:val="22"/>
                <w:szCs w:val="22"/>
                <w:lang w:eastAsia="zh-CN"/>
              </w:rPr>
              <w:t>Interference margin (dB)</w:t>
            </w:r>
          </w:p>
        </w:tc>
        <w:tc>
          <w:tcPr>
            <w:tcW w:w="562" w:type="pct"/>
            <w:shd w:val="clear" w:color="000000" w:fill="F2F2F2"/>
            <w:vAlign w:val="center"/>
            <w:hideMark/>
          </w:tcPr>
          <w:p w14:paraId="5CBC55DA"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color w:val="000000"/>
                <w:sz w:val="22"/>
                <w:szCs w:val="22"/>
                <w:lang w:eastAsia="zh-CN"/>
              </w:rPr>
            </w:pPr>
            <w:r w:rsidRPr="00D643C0">
              <w:rPr>
                <w:rFonts w:ascii="Calibri" w:eastAsia="Times New Roman" w:hAnsi="Calibri" w:cs="Calibri"/>
                <w:color w:val="000000"/>
                <w:sz w:val="22"/>
                <w:szCs w:val="22"/>
                <w:lang w:eastAsia="zh-CN"/>
              </w:rPr>
              <w:t>D</w:t>
            </w:r>
          </w:p>
        </w:tc>
        <w:tc>
          <w:tcPr>
            <w:tcW w:w="609" w:type="pct"/>
            <w:shd w:val="clear" w:color="auto" w:fill="D9E2F3" w:themeFill="accent1" w:themeFillTint="33"/>
            <w:vAlign w:val="bottom"/>
            <w:hideMark/>
          </w:tcPr>
          <w:p w14:paraId="40366D74"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0</w:t>
            </w:r>
          </w:p>
        </w:tc>
        <w:tc>
          <w:tcPr>
            <w:tcW w:w="468" w:type="pct"/>
            <w:shd w:val="clear" w:color="auto" w:fill="D9E2F3" w:themeFill="accent1" w:themeFillTint="33"/>
            <w:vAlign w:val="bottom"/>
            <w:hideMark/>
          </w:tcPr>
          <w:p w14:paraId="0311CC24"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0</w:t>
            </w:r>
          </w:p>
        </w:tc>
        <w:tc>
          <w:tcPr>
            <w:tcW w:w="467" w:type="pct"/>
            <w:shd w:val="clear" w:color="auto" w:fill="D9E2F3" w:themeFill="accent1" w:themeFillTint="33"/>
            <w:vAlign w:val="bottom"/>
            <w:hideMark/>
          </w:tcPr>
          <w:p w14:paraId="5CD1421D"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0</w:t>
            </w:r>
          </w:p>
        </w:tc>
        <w:tc>
          <w:tcPr>
            <w:tcW w:w="467" w:type="pct"/>
            <w:shd w:val="clear" w:color="auto" w:fill="D9E2F3" w:themeFill="accent1" w:themeFillTint="33"/>
            <w:vAlign w:val="bottom"/>
            <w:hideMark/>
          </w:tcPr>
          <w:p w14:paraId="62E245DA"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0</w:t>
            </w:r>
          </w:p>
        </w:tc>
        <w:tc>
          <w:tcPr>
            <w:tcW w:w="434" w:type="pct"/>
            <w:shd w:val="clear" w:color="auto" w:fill="F4B083" w:themeFill="accent2" w:themeFillTint="99"/>
            <w:vAlign w:val="bottom"/>
            <w:hideMark/>
          </w:tcPr>
          <w:p w14:paraId="1D9E9B95"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0</w:t>
            </w:r>
          </w:p>
        </w:tc>
        <w:tc>
          <w:tcPr>
            <w:tcW w:w="467" w:type="pct"/>
            <w:shd w:val="clear" w:color="auto" w:fill="F4B083" w:themeFill="accent2" w:themeFillTint="99"/>
            <w:vAlign w:val="bottom"/>
            <w:hideMark/>
          </w:tcPr>
          <w:p w14:paraId="68C35F5E"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0</w:t>
            </w:r>
          </w:p>
        </w:tc>
        <w:tc>
          <w:tcPr>
            <w:tcW w:w="467" w:type="pct"/>
            <w:shd w:val="clear" w:color="auto" w:fill="F4B083" w:themeFill="accent2" w:themeFillTint="99"/>
            <w:vAlign w:val="bottom"/>
            <w:hideMark/>
          </w:tcPr>
          <w:p w14:paraId="2A2E9ADA"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0</w:t>
            </w:r>
          </w:p>
        </w:tc>
        <w:tc>
          <w:tcPr>
            <w:tcW w:w="467" w:type="pct"/>
            <w:shd w:val="clear" w:color="auto" w:fill="C5E0B3" w:themeFill="accent6" w:themeFillTint="66"/>
            <w:vAlign w:val="bottom"/>
            <w:hideMark/>
          </w:tcPr>
          <w:p w14:paraId="58F760C8"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0</w:t>
            </w:r>
          </w:p>
        </w:tc>
      </w:tr>
      <w:tr w:rsidR="0030770B" w:rsidRPr="00D643C0" w14:paraId="4CC6767D" w14:textId="77777777" w:rsidTr="0030770B">
        <w:trPr>
          <w:trHeight w:val="300"/>
        </w:trPr>
        <w:tc>
          <w:tcPr>
            <w:tcW w:w="590" w:type="pct"/>
            <w:shd w:val="clear" w:color="000000" w:fill="F2F2F2"/>
            <w:vAlign w:val="center"/>
            <w:hideMark/>
          </w:tcPr>
          <w:p w14:paraId="7008CE69" w14:textId="77777777" w:rsidR="00D643C0" w:rsidRPr="00D643C0" w:rsidRDefault="00D643C0" w:rsidP="00D643C0">
            <w:pPr>
              <w:overflowPunct/>
              <w:autoSpaceDE/>
              <w:autoSpaceDN/>
              <w:adjustRightInd/>
              <w:spacing w:after="0"/>
              <w:textAlignment w:val="auto"/>
              <w:rPr>
                <w:rFonts w:ascii="Calibri" w:eastAsia="Times New Roman" w:hAnsi="Calibri" w:cs="Calibri"/>
                <w:color w:val="000000"/>
                <w:sz w:val="22"/>
                <w:szCs w:val="22"/>
                <w:lang w:eastAsia="zh-CN"/>
              </w:rPr>
            </w:pPr>
            <w:r w:rsidRPr="00D643C0">
              <w:rPr>
                <w:rFonts w:ascii="Calibri" w:eastAsia="Times New Roman" w:hAnsi="Calibri" w:cs="Calibri"/>
                <w:color w:val="000000"/>
                <w:sz w:val="22"/>
                <w:szCs w:val="22"/>
                <w:lang w:eastAsia="zh-CN"/>
              </w:rPr>
              <w:t>Occupied channel bandwidth (Hz)</w:t>
            </w:r>
          </w:p>
        </w:tc>
        <w:tc>
          <w:tcPr>
            <w:tcW w:w="562" w:type="pct"/>
            <w:shd w:val="clear" w:color="000000" w:fill="F2F2F2"/>
            <w:vAlign w:val="center"/>
            <w:hideMark/>
          </w:tcPr>
          <w:p w14:paraId="1CE38A8F"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color w:val="000000"/>
                <w:sz w:val="22"/>
                <w:szCs w:val="22"/>
                <w:lang w:eastAsia="zh-CN"/>
              </w:rPr>
            </w:pPr>
            <w:r w:rsidRPr="00D643C0">
              <w:rPr>
                <w:rFonts w:ascii="Calibri" w:eastAsia="Times New Roman" w:hAnsi="Calibri" w:cs="Calibri"/>
                <w:color w:val="000000"/>
                <w:sz w:val="22"/>
                <w:szCs w:val="22"/>
                <w:lang w:eastAsia="zh-CN"/>
              </w:rPr>
              <w:t>E</w:t>
            </w:r>
          </w:p>
        </w:tc>
        <w:tc>
          <w:tcPr>
            <w:tcW w:w="609" w:type="pct"/>
            <w:shd w:val="clear" w:color="auto" w:fill="D9E2F3" w:themeFill="accent1" w:themeFillTint="33"/>
            <w:vAlign w:val="bottom"/>
            <w:hideMark/>
          </w:tcPr>
          <w:p w14:paraId="60473F87"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3.60E+05</w:t>
            </w:r>
          </w:p>
        </w:tc>
        <w:tc>
          <w:tcPr>
            <w:tcW w:w="468" w:type="pct"/>
            <w:shd w:val="clear" w:color="auto" w:fill="D9E2F3" w:themeFill="accent1" w:themeFillTint="33"/>
            <w:vAlign w:val="bottom"/>
            <w:hideMark/>
          </w:tcPr>
          <w:p w14:paraId="285D04FF"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3.60E+05</w:t>
            </w:r>
          </w:p>
        </w:tc>
        <w:tc>
          <w:tcPr>
            <w:tcW w:w="467" w:type="pct"/>
            <w:shd w:val="clear" w:color="auto" w:fill="D9E2F3" w:themeFill="accent1" w:themeFillTint="33"/>
            <w:vAlign w:val="bottom"/>
            <w:hideMark/>
          </w:tcPr>
          <w:p w14:paraId="13957425"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3.60E+05</w:t>
            </w:r>
          </w:p>
        </w:tc>
        <w:tc>
          <w:tcPr>
            <w:tcW w:w="467" w:type="pct"/>
            <w:shd w:val="clear" w:color="auto" w:fill="D9E2F3" w:themeFill="accent1" w:themeFillTint="33"/>
            <w:vAlign w:val="bottom"/>
            <w:hideMark/>
          </w:tcPr>
          <w:p w14:paraId="67956A2F"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3.60E+05</w:t>
            </w:r>
          </w:p>
        </w:tc>
        <w:tc>
          <w:tcPr>
            <w:tcW w:w="434" w:type="pct"/>
            <w:shd w:val="clear" w:color="auto" w:fill="F4B083" w:themeFill="accent2" w:themeFillTint="99"/>
            <w:vAlign w:val="bottom"/>
            <w:hideMark/>
          </w:tcPr>
          <w:p w14:paraId="6A17767F" w14:textId="0597F1E4" w:rsidR="00D643C0" w:rsidRPr="00D643C0" w:rsidRDefault="00235FDF" w:rsidP="00D643C0">
            <w:pPr>
              <w:overflowPunct/>
              <w:autoSpaceDE/>
              <w:autoSpaceDN/>
              <w:adjustRightInd/>
              <w:spacing w:after="0"/>
              <w:jc w:val="center"/>
              <w:textAlignment w:val="auto"/>
              <w:rPr>
                <w:rFonts w:ascii="Calibri" w:eastAsia="Times New Roman" w:hAnsi="Calibri" w:cs="Calibri"/>
                <w:sz w:val="22"/>
                <w:szCs w:val="22"/>
                <w:lang w:eastAsia="zh-CN"/>
              </w:rPr>
            </w:pPr>
            <w:r>
              <w:rPr>
                <w:rFonts w:ascii="Calibri" w:eastAsia="Times New Roman" w:hAnsi="Calibri" w:cs="Calibri"/>
                <w:sz w:val="22"/>
                <w:szCs w:val="22"/>
                <w:lang w:eastAsia="zh-CN"/>
              </w:rPr>
              <w:t>7.2</w:t>
            </w:r>
            <w:r w:rsidR="00D643C0" w:rsidRPr="00D643C0">
              <w:rPr>
                <w:rFonts w:ascii="Calibri" w:eastAsia="Times New Roman" w:hAnsi="Calibri" w:cs="Calibri"/>
                <w:sz w:val="22"/>
                <w:szCs w:val="22"/>
                <w:lang w:eastAsia="zh-CN"/>
              </w:rPr>
              <w:t>E+05</w:t>
            </w:r>
          </w:p>
        </w:tc>
        <w:tc>
          <w:tcPr>
            <w:tcW w:w="467" w:type="pct"/>
            <w:shd w:val="clear" w:color="auto" w:fill="F4B083" w:themeFill="accent2" w:themeFillTint="99"/>
            <w:vAlign w:val="bottom"/>
            <w:hideMark/>
          </w:tcPr>
          <w:p w14:paraId="2129D5C8"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7.20E+05</w:t>
            </w:r>
          </w:p>
        </w:tc>
        <w:tc>
          <w:tcPr>
            <w:tcW w:w="467" w:type="pct"/>
            <w:shd w:val="clear" w:color="auto" w:fill="F4B083" w:themeFill="accent2" w:themeFillTint="99"/>
            <w:vAlign w:val="bottom"/>
            <w:hideMark/>
          </w:tcPr>
          <w:p w14:paraId="5CFB25DB"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1.08E+06</w:t>
            </w:r>
          </w:p>
        </w:tc>
        <w:tc>
          <w:tcPr>
            <w:tcW w:w="467" w:type="pct"/>
            <w:shd w:val="clear" w:color="auto" w:fill="C5E0B3" w:themeFill="accent6" w:themeFillTint="66"/>
            <w:vAlign w:val="bottom"/>
            <w:hideMark/>
          </w:tcPr>
          <w:p w14:paraId="29E83859"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4.17E+06</w:t>
            </w:r>
          </w:p>
        </w:tc>
      </w:tr>
      <w:tr w:rsidR="0030770B" w:rsidRPr="00D643C0" w14:paraId="6987A18E" w14:textId="77777777" w:rsidTr="0030770B">
        <w:trPr>
          <w:trHeight w:val="600"/>
        </w:trPr>
        <w:tc>
          <w:tcPr>
            <w:tcW w:w="590" w:type="pct"/>
            <w:shd w:val="clear" w:color="000000" w:fill="F2F2F2"/>
            <w:vAlign w:val="center"/>
            <w:hideMark/>
          </w:tcPr>
          <w:p w14:paraId="74BC702D" w14:textId="77777777" w:rsidR="00D643C0" w:rsidRPr="00D643C0" w:rsidRDefault="00D643C0" w:rsidP="00D643C0">
            <w:pPr>
              <w:overflowPunct/>
              <w:autoSpaceDE/>
              <w:autoSpaceDN/>
              <w:adjustRightInd/>
              <w:spacing w:after="0"/>
              <w:textAlignment w:val="auto"/>
              <w:rPr>
                <w:rFonts w:ascii="Calibri" w:eastAsia="Times New Roman" w:hAnsi="Calibri" w:cs="Calibri"/>
                <w:color w:val="000000"/>
                <w:sz w:val="22"/>
                <w:szCs w:val="22"/>
                <w:lang w:eastAsia="zh-CN"/>
              </w:rPr>
            </w:pPr>
            <w:r w:rsidRPr="00D643C0">
              <w:rPr>
                <w:rFonts w:ascii="Calibri" w:eastAsia="Times New Roman" w:hAnsi="Calibri" w:cs="Calibri"/>
                <w:color w:val="000000"/>
                <w:sz w:val="22"/>
                <w:szCs w:val="22"/>
                <w:lang w:eastAsia="zh-CN"/>
              </w:rPr>
              <w:t>Effective noise power(dBm)</w:t>
            </w:r>
          </w:p>
        </w:tc>
        <w:tc>
          <w:tcPr>
            <w:tcW w:w="562" w:type="pct"/>
            <w:shd w:val="clear" w:color="000000" w:fill="F2F2F2"/>
            <w:vAlign w:val="center"/>
            <w:hideMark/>
          </w:tcPr>
          <w:p w14:paraId="7C285539"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color w:val="000000"/>
                <w:sz w:val="22"/>
                <w:szCs w:val="22"/>
                <w:lang w:eastAsia="zh-CN"/>
              </w:rPr>
            </w:pPr>
            <w:r w:rsidRPr="00D643C0">
              <w:rPr>
                <w:rFonts w:ascii="Calibri" w:eastAsia="Times New Roman" w:hAnsi="Calibri" w:cs="Calibri"/>
                <w:color w:val="000000"/>
                <w:sz w:val="22"/>
                <w:szCs w:val="22"/>
                <w:lang w:eastAsia="zh-CN"/>
              </w:rPr>
              <w:t>F=10*LOG10(E)</w:t>
            </w:r>
            <w:r w:rsidRPr="00D643C0">
              <w:rPr>
                <w:rFonts w:ascii="Calibri" w:eastAsia="Times New Roman" w:hAnsi="Calibri" w:cs="Calibri"/>
                <w:color w:val="000000"/>
                <w:sz w:val="22"/>
                <w:szCs w:val="22"/>
                <w:lang w:eastAsia="zh-CN"/>
              </w:rPr>
              <w:br/>
              <w:t>+B+C+D</w:t>
            </w:r>
          </w:p>
        </w:tc>
        <w:tc>
          <w:tcPr>
            <w:tcW w:w="609" w:type="pct"/>
            <w:shd w:val="clear" w:color="auto" w:fill="D9E2F3" w:themeFill="accent1" w:themeFillTint="33"/>
            <w:vAlign w:val="bottom"/>
            <w:hideMark/>
          </w:tcPr>
          <w:p w14:paraId="325A54AF"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-113</w:t>
            </w:r>
          </w:p>
        </w:tc>
        <w:tc>
          <w:tcPr>
            <w:tcW w:w="468" w:type="pct"/>
            <w:shd w:val="clear" w:color="auto" w:fill="D9E2F3" w:themeFill="accent1" w:themeFillTint="33"/>
            <w:vAlign w:val="bottom"/>
            <w:hideMark/>
          </w:tcPr>
          <w:p w14:paraId="4E6F837B"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-113</w:t>
            </w:r>
          </w:p>
        </w:tc>
        <w:tc>
          <w:tcPr>
            <w:tcW w:w="467" w:type="pct"/>
            <w:shd w:val="clear" w:color="auto" w:fill="D9E2F3" w:themeFill="accent1" w:themeFillTint="33"/>
            <w:vAlign w:val="bottom"/>
            <w:hideMark/>
          </w:tcPr>
          <w:p w14:paraId="2713F195"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-113</w:t>
            </w:r>
          </w:p>
        </w:tc>
        <w:tc>
          <w:tcPr>
            <w:tcW w:w="467" w:type="pct"/>
            <w:shd w:val="clear" w:color="auto" w:fill="D9E2F3" w:themeFill="accent1" w:themeFillTint="33"/>
            <w:vAlign w:val="bottom"/>
            <w:hideMark/>
          </w:tcPr>
          <w:p w14:paraId="4327AA2F"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-113</w:t>
            </w:r>
          </w:p>
        </w:tc>
        <w:tc>
          <w:tcPr>
            <w:tcW w:w="434" w:type="pct"/>
            <w:shd w:val="clear" w:color="auto" w:fill="F4B083" w:themeFill="accent2" w:themeFillTint="99"/>
            <w:vAlign w:val="bottom"/>
            <w:hideMark/>
          </w:tcPr>
          <w:p w14:paraId="63B8AABC" w14:textId="5226ABAB"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-11</w:t>
            </w:r>
            <w:r w:rsidR="00235FDF">
              <w:rPr>
                <w:rFonts w:ascii="Calibri" w:eastAsia="Times New Roman" w:hAnsi="Calibri" w:cs="Calibri"/>
                <w:sz w:val="22"/>
                <w:szCs w:val="22"/>
                <w:lang w:eastAsia="zh-CN"/>
              </w:rPr>
              <w:t>0</w:t>
            </w:r>
          </w:p>
        </w:tc>
        <w:tc>
          <w:tcPr>
            <w:tcW w:w="467" w:type="pct"/>
            <w:shd w:val="clear" w:color="auto" w:fill="F4B083" w:themeFill="accent2" w:themeFillTint="99"/>
            <w:vAlign w:val="bottom"/>
            <w:hideMark/>
          </w:tcPr>
          <w:p w14:paraId="3E7ACA16"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-110</w:t>
            </w:r>
          </w:p>
        </w:tc>
        <w:tc>
          <w:tcPr>
            <w:tcW w:w="467" w:type="pct"/>
            <w:shd w:val="clear" w:color="auto" w:fill="F4B083" w:themeFill="accent2" w:themeFillTint="99"/>
            <w:vAlign w:val="bottom"/>
            <w:hideMark/>
          </w:tcPr>
          <w:p w14:paraId="07A77507"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-109</w:t>
            </w:r>
          </w:p>
        </w:tc>
        <w:tc>
          <w:tcPr>
            <w:tcW w:w="467" w:type="pct"/>
            <w:shd w:val="clear" w:color="auto" w:fill="C5E0B3" w:themeFill="accent6" w:themeFillTint="66"/>
            <w:vAlign w:val="bottom"/>
            <w:hideMark/>
          </w:tcPr>
          <w:p w14:paraId="3E414883"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-103</w:t>
            </w:r>
          </w:p>
        </w:tc>
      </w:tr>
      <w:tr w:rsidR="0030770B" w:rsidRPr="00D643C0" w14:paraId="3BD899B4" w14:textId="77777777" w:rsidTr="0030770B">
        <w:trPr>
          <w:trHeight w:val="300"/>
        </w:trPr>
        <w:tc>
          <w:tcPr>
            <w:tcW w:w="590" w:type="pct"/>
            <w:shd w:val="clear" w:color="000000" w:fill="F2F2F2"/>
            <w:vAlign w:val="center"/>
            <w:hideMark/>
          </w:tcPr>
          <w:p w14:paraId="134DA7DE" w14:textId="77777777" w:rsidR="00D643C0" w:rsidRPr="00D643C0" w:rsidRDefault="00D643C0" w:rsidP="00D643C0">
            <w:pPr>
              <w:overflowPunct/>
              <w:autoSpaceDE/>
              <w:autoSpaceDN/>
              <w:adjustRightInd/>
              <w:spacing w:after="0"/>
              <w:textAlignment w:val="auto"/>
              <w:rPr>
                <w:rFonts w:ascii="Calibri" w:eastAsia="Times New Roman" w:hAnsi="Calibri" w:cs="Calibri"/>
                <w:color w:val="000000"/>
                <w:sz w:val="22"/>
                <w:szCs w:val="22"/>
                <w:lang w:eastAsia="zh-CN"/>
              </w:rPr>
            </w:pPr>
            <w:r w:rsidRPr="00D643C0">
              <w:rPr>
                <w:rFonts w:ascii="Calibri" w:eastAsia="Times New Roman" w:hAnsi="Calibri" w:cs="Calibri"/>
                <w:color w:val="000000"/>
                <w:sz w:val="22"/>
                <w:szCs w:val="22"/>
                <w:lang w:eastAsia="zh-CN"/>
              </w:rPr>
              <w:t xml:space="preserve">required SINR (dB) per </w:t>
            </w:r>
            <w:proofErr w:type="spellStart"/>
            <w:r w:rsidRPr="00D643C0">
              <w:rPr>
                <w:rFonts w:ascii="Calibri" w:eastAsia="Times New Roman" w:hAnsi="Calibri" w:cs="Calibri"/>
                <w:color w:val="000000"/>
                <w:sz w:val="22"/>
                <w:szCs w:val="22"/>
                <w:lang w:eastAsia="zh-CN"/>
              </w:rPr>
              <w:t>RxAnt</w:t>
            </w:r>
            <w:proofErr w:type="spellEnd"/>
          </w:p>
        </w:tc>
        <w:tc>
          <w:tcPr>
            <w:tcW w:w="562" w:type="pct"/>
            <w:shd w:val="clear" w:color="000000" w:fill="F2F2F2"/>
            <w:vAlign w:val="center"/>
            <w:hideMark/>
          </w:tcPr>
          <w:p w14:paraId="252DBCFA"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color w:val="000000"/>
                <w:sz w:val="22"/>
                <w:szCs w:val="22"/>
                <w:lang w:eastAsia="zh-CN"/>
              </w:rPr>
            </w:pPr>
            <w:r w:rsidRPr="00D643C0">
              <w:rPr>
                <w:rFonts w:ascii="Calibri" w:eastAsia="Times New Roman" w:hAnsi="Calibri" w:cs="Calibri"/>
                <w:color w:val="000000"/>
                <w:sz w:val="22"/>
                <w:szCs w:val="22"/>
                <w:lang w:eastAsia="zh-CN"/>
              </w:rPr>
              <w:t>G</w:t>
            </w:r>
          </w:p>
        </w:tc>
        <w:tc>
          <w:tcPr>
            <w:tcW w:w="609" w:type="pct"/>
            <w:shd w:val="clear" w:color="auto" w:fill="D9E2F3" w:themeFill="accent1" w:themeFillTint="33"/>
            <w:vAlign w:val="bottom"/>
            <w:hideMark/>
          </w:tcPr>
          <w:p w14:paraId="66B787AD"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-2.0</w:t>
            </w:r>
          </w:p>
        </w:tc>
        <w:tc>
          <w:tcPr>
            <w:tcW w:w="468" w:type="pct"/>
            <w:shd w:val="clear" w:color="auto" w:fill="D9E2F3" w:themeFill="accent1" w:themeFillTint="33"/>
            <w:vAlign w:val="bottom"/>
            <w:hideMark/>
          </w:tcPr>
          <w:p w14:paraId="29DCF547"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3.0</w:t>
            </w:r>
          </w:p>
        </w:tc>
        <w:tc>
          <w:tcPr>
            <w:tcW w:w="467" w:type="pct"/>
            <w:shd w:val="clear" w:color="auto" w:fill="D9E2F3" w:themeFill="accent1" w:themeFillTint="33"/>
            <w:vAlign w:val="bottom"/>
            <w:hideMark/>
          </w:tcPr>
          <w:p w14:paraId="1CBA812F"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-14.0</w:t>
            </w:r>
          </w:p>
        </w:tc>
        <w:tc>
          <w:tcPr>
            <w:tcW w:w="467" w:type="pct"/>
            <w:shd w:val="clear" w:color="auto" w:fill="D9E2F3" w:themeFill="accent1" w:themeFillTint="33"/>
            <w:vAlign w:val="bottom"/>
            <w:hideMark/>
          </w:tcPr>
          <w:p w14:paraId="39FA9A21" w14:textId="6923E0FE" w:rsidR="00D643C0" w:rsidRPr="00D643C0" w:rsidRDefault="00D643C0"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w:t>
            </w:r>
            <w:r w:rsidR="003C4F2B">
              <w:rPr>
                <w:rFonts w:ascii="Calibri" w:eastAsia="Times New Roman" w:hAnsi="Calibri" w:cs="Calibri"/>
                <w:b/>
                <w:bCs/>
                <w:sz w:val="22"/>
                <w:szCs w:val="22"/>
                <w:lang w:eastAsia="zh-CN"/>
              </w:rPr>
              <w:t>3.5</w:t>
            </w:r>
          </w:p>
        </w:tc>
        <w:tc>
          <w:tcPr>
            <w:tcW w:w="434" w:type="pct"/>
            <w:shd w:val="clear" w:color="auto" w:fill="F4B083" w:themeFill="accent2" w:themeFillTint="99"/>
            <w:vAlign w:val="bottom"/>
            <w:hideMark/>
          </w:tcPr>
          <w:p w14:paraId="5DF7A45A" w14:textId="207B5FD8" w:rsidR="00D643C0" w:rsidRPr="00D643C0" w:rsidRDefault="00D643C0"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w:t>
            </w:r>
            <w:r w:rsidR="00A77608">
              <w:rPr>
                <w:rFonts w:ascii="Calibri" w:eastAsia="Times New Roman" w:hAnsi="Calibri" w:cs="Calibri"/>
                <w:b/>
                <w:bCs/>
                <w:sz w:val="22"/>
                <w:szCs w:val="22"/>
                <w:lang w:eastAsia="zh-CN"/>
              </w:rPr>
              <w:t>7</w:t>
            </w:r>
            <w:r w:rsidRPr="00D643C0">
              <w:rPr>
                <w:rFonts w:ascii="Calibri" w:eastAsia="Times New Roman" w:hAnsi="Calibri" w:cs="Calibri"/>
                <w:b/>
                <w:bCs/>
                <w:sz w:val="22"/>
                <w:szCs w:val="22"/>
                <w:lang w:eastAsia="zh-CN"/>
              </w:rPr>
              <w:t>.0</w:t>
            </w:r>
          </w:p>
        </w:tc>
        <w:tc>
          <w:tcPr>
            <w:tcW w:w="467" w:type="pct"/>
            <w:shd w:val="clear" w:color="auto" w:fill="F4B083" w:themeFill="accent2" w:themeFillTint="99"/>
            <w:vAlign w:val="bottom"/>
            <w:hideMark/>
          </w:tcPr>
          <w:p w14:paraId="0068EBAA"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-5.0</w:t>
            </w:r>
          </w:p>
        </w:tc>
        <w:tc>
          <w:tcPr>
            <w:tcW w:w="467" w:type="pct"/>
            <w:shd w:val="clear" w:color="auto" w:fill="F4B083" w:themeFill="accent2" w:themeFillTint="99"/>
            <w:vAlign w:val="bottom"/>
            <w:hideMark/>
          </w:tcPr>
          <w:p w14:paraId="54257980"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-5.0</w:t>
            </w:r>
          </w:p>
        </w:tc>
        <w:tc>
          <w:tcPr>
            <w:tcW w:w="467" w:type="pct"/>
            <w:shd w:val="clear" w:color="auto" w:fill="C5E0B3" w:themeFill="accent6" w:themeFillTint="66"/>
            <w:vAlign w:val="bottom"/>
            <w:hideMark/>
          </w:tcPr>
          <w:p w14:paraId="3CB30BCD"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-18.6</w:t>
            </w:r>
          </w:p>
        </w:tc>
      </w:tr>
      <w:tr w:rsidR="0030770B" w:rsidRPr="00D643C0" w14:paraId="50D307BB" w14:textId="77777777" w:rsidTr="0030770B">
        <w:trPr>
          <w:trHeight w:val="375"/>
        </w:trPr>
        <w:tc>
          <w:tcPr>
            <w:tcW w:w="590" w:type="pct"/>
            <w:shd w:val="clear" w:color="000000" w:fill="F2F2F2"/>
            <w:vAlign w:val="center"/>
            <w:hideMark/>
          </w:tcPr>
          <w:p w14:paraId="7F8D6D3F" w14:textId="77777777" w:rsidR="00D643C0" w:rsidRPr="00D643C0" w:rsidRDefault="00D643C0" w:rsidP="00D643C0">
            <w:pPr>
              <w:overflowPunct/>
              <w:autoSpaceDE/>
              <w:autoSpaceDN/>
              <w:adjustRightInd/>
              <w:spacing w:after="0"/>
              <w:textAlignment w:val="auto"/>
              <w:rPr>
                <w:rFonts w:ascii="Calibri" w:eastAsia="Times New Roman" w:hAnsi="Calibri" w:cs="Calibri"/>
                <w:color w:val="000000"/>
                <w:sz w:val="22"/>
                <w:szCs w:val="22"/>
                <w:lang w:eastAsia="zh-CN"/>
              </w:rPr>
            </w:pPr>
            <w:r w:rsidRPr="00D643C0">
              <w:rPr>
                <w:rFonts w:ascii="Calibri" w:eastAsia="Times New Roman" w:hAnsi="Calibri" w:cs="Calibri"/>
                <w:color w:val="000000"/>
                <w:sz w:val="22"/>
                <w:szCs w:val="22"/>
                <w:lang w:eastAsia="zh-CN"/>
              </w:rPr>
              <w:t>Receiver sensitivity (dBm)</w:t>
            </w:r>
          </w:p>
        </w:tc>
        <w:tc>
          <w:tcPr>
            <w:tcW w:w="562" w:type="pct"/>
            <w:shd w:val="clear" w:color="000000" w:fill="F2F2F2"/>
            <w:vAlign w:val="center"/>
            <w:hideMark/>
          </w:tcPr>
          <w:p w14:paraId="6FA50870"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color w:val="000000"/>
                <w:sz w:val="22"/>
                <w:szCs w:val="22"/>
                <w:lang w:eastAsia="zh-CN"/>
              </w:rPr>
            </w:pPr>
            <w:r w:rsidRPr="00D643C0">
              <w:rPr>
                <w:rFonts w:ascii="Calibri" w:eastAsia="Times New Roman" w:hAnsi="Calibri" w:cs="Calibri"/>
                <w:color w:val="000000"/>
                <w:sz w:val="22"/>
                <w:szCs w:val="22"/>
                <w:lang w:eastAsia="zh-CN"/>
              </w:rPr>
              <w:t>H=F+G</w:t>
            </w:r>
          </w:p>
        </w:tc>
        <w:tc>
          <w:tcPr>
            <w:tcW w:w="609" w:type="pct"/>
            <w:shd w:val="clear" w:color="auto" w:fill="D9E2F3" w:themeFill="accent1" w:themeFillTint="33"/>
            <w:vAlign w:val="bottom"/>
            <w:hideMark/>
          </w:tcPr>
          <w:p w14:paraId="2941A8F3"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-115.44</w:t>
            </w:r>
          </w:p>
        </w:tc>
        <w:tc>
          <w:tcPr>
            <w:tcW w:w="468" w:type="pct"/>
            <w:shd w:val="clear" w:color="auto" w:fill="D9E2F3" w:themeFill="accent1" w:themeFillTint="33"/>
            <w:vAlign w:val="bottom"/>
            <w:hideMark/>
          </w:tcPr>
          <w:p w14:paraId="56FB3A48"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-110.44</w:t>
            </w:r>
          </w:p>
        </w:tc>
        <w:tc>
          <w:tcPr>
            <w:tcW w:w="467" w:type="pct"/>
            <w:shd w:val="clear" w:color="auto" w:fill="D9E2F3" w:themeFill="accent1" w:themeFillTint="33"/>
            <w:vAlign w:val="bottom"/>
            <w:hideMark/>
          </w:tcPr>
          <w:p w14:paraId="7EF7CB59"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-127.44</w:t>
            </w:r>
          </w:p>
        </w:tc>
        <w:tc>
          <w:tcPr>
            <w:tcW w:w="467" w:type="pct"/>
            <w:shd w:val="clear" w:color="auto" w:fill="D9E2F3" w:themeFill="accent1" w:themeFillTint="33"/>
            <w:vAlign w:val="bottom"/>
            <w:hideMark/>
          </w:tcPr>
          <w:p w14:paraId="03410474"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-117.44</w:t>
            </w:r>
          </w:p>
        </w:tc>
        <w:tc>
          <w:tcPr>
            <w:tcW w:w="434" w:type="pct"/>
            <w:shd w:val="clear" w:color="auto" w:fill="F4B083" w:themeFill="accent2" w:themeFillTint="99"/>
            <w:vAlign w:val="bottom"/>
            <w:hideMark/>
          </w:tcPr>
          <w:p w14:paraId="70549800" w14:textId="3818A6B4"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-11</w:t>
            </w:r>
            <w:r w:rsidR="00A77608">
              <w:rPr>
                <w:rFonts w:ascii="Calibri" w:eastAsia="Times New Roman" w:hAnsi="Calibri" w:cs="Calibri"/>
                <w:sz w:val="22"/>
                <w:szCs w:val="22"/>
                <w:lang w:eastAsia="zh-CN"/>
              </w:rPr>
              <w:t>7</w:t>
            </w:r>
            <w:r w:rsidRPr="00D643C0">
              <w:rPr>
                <w:rFonts w:ascii="Calibri" w:eastAsia="Times New Roman" w:hAnsi="Calibri" w:cs="Calibri"/>
                <w:sz w:val="22"/>
                <w:szCs w:val="22"/>
                <w:lang w:eastAsia="zh-CN"/>
              </w:rPr>
              <w:t>.44</w:t>
            </w:r>
          </w:p>
        </w:tc>
        <w:tc>
          <w:tcPr>
            <w:tcW w:w="467" w:type="pct"/>
            <w:shd w:val="clear" w:color="auto" w:fill="F4B083" w:themeFill="accent2" w:themeFillTint="99"/>
            <w:vAlign w:val="bottom"/>
            <w:hideMark/>
          </w:tcPr>
          <w:p w14:paraId="78582B3D"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-115.43</w:t>
            </w:r>
          </w:p>
        </w:tc>
        <w:tc>
          <w:tcPr>
            <w:tcW w:w="467" w:type="pct"/>
            <w:shd w:val="clear" w:color="auto" w:fill="F4B083" w:themeFill="accent2" w:themeFillTint="99"/>
            <w:vAlign w:val="bottom"/>
            <w:hideMark/>
          </w:tcPr>
          <w:p w14:paraId="697FC203"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-113.67</w:t>
            </w:r>
          </w:p>
        </w:tc>
        <w:tc>
          <w:tcPr>
            <w:tcW w:w="467" w:type="pct"/>
            <w:shd w:val="clear" w:color="auto" w:fill="C5E0B3" w:themeFill="accent6" w:themeFillTint="66"/>
            <w:vAlign w:val="bottom"/>
            <w:hideMark/>
          </w:tcPr>
          <w:p w14:paraId="6542DADC"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-121.39</w:t>
            </w:r>
          </w:p>
        </w:tc>
      </w:tr>
      <w:tr w:rsidR="0030770B" w:rsidRPr="00D643C0" w14:paraId="307ABD5A" w14:textId="77777777" w:rsidTr="0030770B">
        <w:trPr>
          <w:trHeight w:val="600"/>
        </w:trPr>
        <w:tc>
          <w:tcPr>
            <w:tcW w:w="590" w:type="pct"/>
            <w:shd w:val="clear" w:color="000000" w:fill="F2F2F2"/>
            <w:vAlign w:val="center"/>
            <w:hideMark/>
          </w:tcPr>
          <w:p w14:paraId="4ADC7AA8" w14:textId="77777777" w:rsidR="00D643C0" w:rsidRPr="00D643C0" w:rsidRDefault="00D643C0" w:rsidP="00D643C0">
            <w:pPr>
              <w:overflowPunct/>
              <w:autoSpaceDE/>
              <w:autoSpaceDN/>
              <w:adjustRightInd/>
              <w:spacing w:after="0"/>
              <w:textAlignment w:val="auto"/>
              <w:rPr>
                <w:rFonts w:ascii="Calibri" w:eastAsia="Times New Roman" w:hAnsi="Calibri" w:cs="Calibri"/>
                <w:color w:val="000000"/>
                <w:sz w:val="22"/>
                <w:szCs w:val="22"/>
                <w:lang w:eastAsia="zh-CN"/>
              </w:rPr>
            </w:pPr>
            <w:r w:rsidRPr="00D643C0">
              <w:rPr>
                <w:rFonts w:ascii="Calibri" w:eastAsia="Times New Roman" w:hAnsi="Calibri" w:cs="Calibri"/>
                <w:color w:val="000000"/>
                <w:sz w:val="22"/>
                <w:szCs w:val="22"/>
                <w:lang w:eastAsia="zh-CN"/>
              </w:rPr>
              <w:t>Max coupling loss (dB)</w:t>
            </w:r>
          </w:p>
        </w:tc>
        <w:tc>
          <w:tcPr>
            <w:tcW w:w="562" w:type="pct"/>
            <w:shd w:val="clear" w:color="000000" w:fill="F2F2F2"/>
            <w:vAlign w:val="center"/>
            <w:hideMark/>
          </w:tcPr>
          <w:p w14:paraId="075A6430"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color w:val="000000"/>
                <w:sz w:val="22"/>
                <w:szCs w:val="22"/>
                <w:lang w:eastAsia="zh-CN"/>
              </w:rPr>
            </w:pPr>
            <w:r w:rsidRPr="00D643C0">
              <w:rPr>
                <w:rFonts w:ascii="Calibri" w:eastAsia="Times New Roman" w:hAnsi="Calibri" w:cs="Calibri"/>
                <w:color w:val="000000"/>
                <w:sz w:val="22"/>
                <w:szCs w:val="22"/>
                <w:lang w:eastAsia="zh-CN"/>
              </w:rPr>
              <w:t>MCL=A-H</w:t>
            </w:r>
          </w:p>
        </w:tc>
        <w:tc>
          <w:tcPr>
            <w:tcW w:w="609" w:type="pct"/>
            <w:shd w:val="clear" w:color="auto" w:fill="D9E2F3" w:themeFill="accent1" w:themeFillTint="33"/>
            <w:vAlign w:val="bottom"/>
            <w:hideMark/>
          </w:tcPr>
          <w:p w14:paraId="31C24128"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138.44</w:t>
            </w:r>
          </w:p>
        </w:tc>
        <w:tc>
          <w:tcPr>
            <w:tcW w:w="468" w:type="pct"/>
            <w:shd w:val="clear" w:color="auto" w:fill="D9E2F3" w:themeFill="accent1" w:themeFillTint="33"/>
            <w:vAlign w:val="bottom"/>
            <w:hideMark/>
          </w:tcPr>
          <w:p w14:paraId="044A6C75"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133.44</w:t>
            </w:r>
          </w:p>
        </w:tc>
        <w:tc>
          <w:tcPr>
            <w:tcW w:w="467" w:type="pct"/>
            <w:shd w:val="clear" w:color="auto" w:fill="D9E2F3" w:themeFill="accent1" w:themeFillTint="33"/>
            <w:vAlign w:val="bottom"/>
            <w:hideMark/>
          </w:tcPr>
          <w:p w14:paraId="362F7E93"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150.44</w:t>
            </w:r>
          </w:p>
        </w:tc>
        <w:tc>
          <w:tcPr>
            <w:tcW w:w="467" w:type="pct"/>
            <w:shd w:val="clear" w:color="auto" w:fill="D9E2F3" w:themeFill="accent1" w:themeFillTint="33"/>
            <w:vAlign w:val="bottom"/>
            <w:hideMark/>
          </w:tcPr>
          <w:p w14:paraId="57179E79" w14:textId="78D630F7" w:rsidR="00D643C0" w:rsidRPr="00D643C0" w:rsidRDefault="003C4F2B"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1</w:t>
            </w:r>
            <w:r>
              <w:rPr>
                <w:rFonts w:ascii="Calibri" w:eastAsia="Times New Roman" w:hAnsi="Calibri" w:cs="Calibri"/>
                <w:b/>
                <w:bCs/>
                <w:sz w:val="22"/>
                <w:szCs w:val="22"/>
                <w:lang w:eastAsia="zh-CN"/>
              </w:rPr>
              <w:t>39</w:t>
            </w:r>
            <w:r w:rsidR="00D643C0" w:rsidRPr="00D643C0">
              <w:rPr>
                <w:rFonts w:ascii="Calibri" w:eastAsia="Times New Roman" w:hAnsi="Calibri" w:cs="Calibri"/>
                <w:b/>
                <w:bCs/>
                <w:sz w:val="22"/>
                <w:szCs w:val="22"/>
                <w:lang w:eastAsia="zh-CN"/>
              </w:rPr>
              <w:t>.</w:t>
            </w:r>
            <w:r>
              <w:rPr>
                <w:rFonts w:ascii="Calibri" w:eastAsia="Times New Roman" w:hAnsi="Calibri" w:cs="Calibri"/>
                <w:b/>
                <w:bCs/>
                <w:sz w:val="22"/>
                <w:szCs w:val="22"/>
                <w:lang w:eastAsia="zh-CN"/>
              </w:rPr>
              <w:t>9</w:t>
            </w:r>
            <w:r w:rsidRPr="00D643C0">
              <w:rPr>
                <w:rFonts w:ascii="Calibri" w:eastAsia="Times New Roman" w:hAnsi="Calibri" w:cs="Calibri"/>
                <w:b/>
                <w:bCs/>
                <w:sz w:val="22"/>
                <w:szCs w:val="22"/>
                <w:lang w:eastAsia="zh-CN"/>
              </w:rPr>
              <w:t>4</w:t>
            </w:r>
          </w:p>
        </w:tc>
        <w:tc>
          <w:tcPr>
            <w:tcW w:w="434" w:type="pct"/>
            <w:shd w:val="clear" w:color="auto" w:fill="F4B083" w:themeFill="accent2" w:themeFillTint="99"/>
            <w:vAlign w:val="bottom"/>
            <w:hideMark/>
          </w:tcPr>
          <w:p w14:paraId="40277654" w14:textId="3A7AA8CC" w:rsidR="00D643C0" w:rsidRPr="00D643C0" w:rsidRDefault="00A77608"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1</w:t>
            </w:r>
            <w:r>
              <w:rPr>
                <w:rFonts w:ascii="Calibri" w:eastAsia="Times New Roman" w:hAnsi="Calibri" w:cs="Calibri"/>
                <w:b/>
                <w:bCs/>
                <w:sz w:val="22"/>
                <w:szCs w:val="22"/>
                <w:lang w:eastAsia="zh-CN"/>
              </w:rPr>
              <w:t>40</w:t>
            </w:r>
            <w:r w:rsidR="00D643C0" w:rsidRPr="00D643C0">
              <w:rPr>
                <w:rFonts w:ascii="Calibri" w:eastAsia="Times New Roman" w:hAnsi="Calibri" w:cs="Calibri"/>
                <w:b/>
                <w:bCs/>
                <w:sz w:val="22"/>
                <w:szCs w:val="22"/>
                <w:lang w:eastAsia="zh-CN"/>
              </w:rPr>
              <w:t>.44</w:t>
            </w:r>
          </w:p>
        </w:tc>
        <w:tc>
          <w:tcPr>
            <w:tcW w:w="467" w:type="pct"/>
            <w:shd w:val="clear" w:color="auto" w:fill="F4B083" w:themeFill="accent2" w:themeFillTint="99"/>
            <w:vAlign w:val="bottom"/>
            <w:hideMark/>
          </w:tcPr>
          <w:p w14:paraId="44F33D59"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138.43</w:t>
            </w:r>
          </w:p>
        </w:tc>
        <w:tc>
          <w:tcPr>
            <w:tcW w:w="467" w:type="pct"/>
            <w:shd w:val="clear" w:color="auto" w:fill="F4B083" w:themeFill="accent2" w:themeFillTint="99"/>
            <w:vAlign w:val="bottom"/>
            <w:hideMark/>
          </w:tcPr>
          <w:p w14:paraId="42854816"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136.67</w:t>
            </w:r>
          </w:p>
        </w:tc>
        <w:tc>
          <w:tcPr>
            <w:tcW w:w="467" w:type="pct"/>
            <w:shd w:val="clear" w:color="auto" w:fill="C5E0B3" w:themeFill="accent6" w:themeFillTint="66"/>
            <w:vAlign w:val="bottom"/>
            <w:hideMark/>
          </w:tcPr>
          <w:p w14:paraId="0E2B5C25" w14:textId="77777777" w:rsidR="00D643C0" w:rsidRPr="00D643C0" w:rsidRDefault="00D643C0" w:rsidP="00D643C0">
            <w:pPr>
              <w:overflowPunct/>
              <w:autoSpaceDE/>
              <w:autoSpaceDN/>
              <w:adjustRightInd/>
              <w:spacing w:after="0"/>
              <w:jc w:val="center"/>
              <w:textAlignment w:val="auto"/>
              <w:rPr>
                <w:rFonts w:ascii="Calibri" w:eastAsia="Times New Roman" w:hAnsi="Calibri" w:cs="Calibri"/>
                <w:b/>
                <w:bCs/>
                <w:sz w:val="22"/>
                <w:szCs w:val="22"/>
                <w:lang w:eastAsia="zh-CN"/>
              </w:rPr>
            </w:pPr>
            <w:r w:rsidRPr="00D643C0">
              <w:rPr>
                <w:rFonts w:ascii="Calibri" w:eastAsia="Times New Roman" w:hAnsi="Calibri" w:cs="Calibri"/>
                <w:b/>
                <w:bCs/>
                <w:sz w:val="22"/>
                <w:szCs w:val="22"/>
                <w:lang w:eastAsia="zh-CN"/>
              </w:rPr>
              <w:t>144.39</w:t>
            </w:r>
          </w:p>
        </w:tc>
      </w:tr>
    </w:tbl>
    <w:p w14:paraId="3A34480B" w14:textId="77777777" w:rsidR="00D643C0" w:rsidRDefault="00D643C0" w:rsidP="00A1296F">
      <w:pPr>
        <w:rPr>
          <w:lang w:val="en-GB"/>
        </w:rPr>
      </w:pPr>
    </w:p>
    <w:p w14:paraId="3F993138" w14:textId="77777777" w:rsidR="00D643C0" w:rsidRDefault="00D643C0" w:rsidP="00A1296F">
      <w:pPr>
        <w:rPr>
          <w:lang w:val="en-GB"/>
        </w:rPr>
      </w:pPr>
    </w:p>
    <w:p w14:paraId="55A52CBA" w14:textId="544DDCBD" w:rsidR="00D320A2" w:rsidRDefault="00235FDF" w:rsidP="00A1296F">
      <w:pPr>
        <w:rPr>
          <w:lang w:val="en-GB"/>
        </w:rPr>
      </w:pPr>
      <w:r>
        <w:rPr>
          <w:lang w:val="en-GB"/>
        </w:rPr>
        <w:t>Using the above analysis, we summarize the coverage for each channel in the following table</w:t>
      </w:r>
      <w:r w:rsidR="00D840E8">
        <w:rPr>
          <w:lang w:val="en-GB"/>
        </w:rPr>
        <w:t>.</w:t>
      </w:r>
    </w:p>
    <w:p w14:paraId="43D434BB" w14:textId="77777777" w:rsidR="00A1296F" w:rsidRPr="00A1296F" w:rsidRDefault="00A1296F" w:rsidP="00A1296F">
      <w:pPr>
        <w:rPr>
          <w:lang w:val="en-GB"/>
        </w:rPr>
      </w:pPr>
    </w:p>
    <w:tbl>
      <w:tblPr>
        <w:tblW w:w="0" w:type="auto"/>
        <w:jc w:val="center"/>
        <w:tblCellMar>
          <w:left w:w="0" w:type="dxa"/>
          <w:right w:w="0" w:type="dxa"/>
        </w:tblCellMar>
        <w:tblLook w:val="0600" w:firstRow="0" w:lastRow="0" w:firstColumn="0" w:lastColumn="0" w:noHBand="1" w:noVBand="1"/>
      </w:tblPr>
      <w:tblGrid>
        <w:gridCol w:w="2920"/>
        <w:gridCol w:w="1130"/>
        <w:gridCol w:w="810"/>
      </w:tblGrid>
      <w:tr w:rsidR="00680DA8" w:rsidRPr="00680DA8" w14:paraId="7F05F7A2" w14:textId="77777777" w:rsidTr="00680DA8">
        <w:trPr>
          <w:trHeight w:val="741"/>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3EF4320B" w14:textId="77777777"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b/>
                <w:bCs/>
                <w:color w:val="000000" w:themeColor="dark1"/>
                <w:kern w:val="24"/>
                <w:sz w:val="24"/>
                <w:szCs w:val="24"/>
              </w:rPr>
              <w:t>Physical Layer</w:t>
            </w:r>
            <w:r w:rsidRPr="00680DA8">
              <w:rPr>
                <w:rFonts w:ascii="Calibri" w:eastAsia="Times New Roman" w:hAnsi="Calibri" w:cs="Calibri"/>
                <w:b/>
                <w:bCs/>
                <w:color w:val="000000" w:themeColor="dark1"/>
                <w:kern w:val="24"/>
                <w:sz w:val="24"/>
                <w:szCs w:val="24"/>
              </w:rPr>
              <w:br/>
              <w:t>Channel</w:t>
            </w:r>
          </w:p>
        </w:tc>
        <w:tc>
          <w:tcPr>
            <w:tcW w:w="113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3930B659" w14:textId="77777777"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b/>
                <w:bCs/>
                <w:color w:val="000000" w:themeColor="dark1"/>
                <w:kern w:val="24"/>
                <w:sz w:val="24"/>
                <w:szCs w:val="24"/>
              </w:rPr>
              <w:t>Duration</w:t>
            </w:r>
            <w:r w:rsidRPr="00680DA8">
              <w:rPr>
                <w:rFonts w:ascii="Calibri" w:eastAsia="Times New Roman" w:hAnsi="Calibri" w:cs="Calibri"/>
                <w:b/>
                <w:bCs/>
                <w:color w:val="000000" w:themeColor="dark1"/>
                <w:kern w:val="24"/>
                <w:sz w:val="24"/>
                <w:szCs w:val="24"/>
              </w:rPr>
              <w:br/>
              <w:t>(symbols)</w:t>
            </w:r>
          </w:p>
        </w:tc>
        <w:tc>
          <w:tcPr>
            <w:tcW w:w="81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1CD052D2" w14:textId="77777777"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b/>
                <w:bCs/>
                <w:color w:val="000000" w:themeColor="dark1"/>
                <w:kern w:val="24"/>
                <w:sz w:val="24"/>
                <w:szCs w:val="24"/>
              </w:rPr>
              <w:t>MCL</w:t>
            </w:r>
            <w:r w:rsidRPr="00680DA8">
              <w:rPr>
                <w:rFonts w:ascii="Calibri" w:eastAsia="Times New Roman" w:hAnsi="Calibri" w:cs="Calibri"/>
                <w:b/>
                <w:bCs/>
                <w:color w:val="000000" w:themeColor="dark1"/>
                <w:kern w:val="24"/>
                <w:sz w:val="24"/>
                <w:szCs w:val="24"/>
              </w:rPr>
              <w:br/>
              <w:t>(dB)</w:t>
            </w:r>
          </w:p>
        </w:tc>
      </w:tr>
      <w:tr w:rsidR="00680DA8" w:rsidRPr="00680DA8" w14:paraId="488F41FB" w14:textId="77777777" w:rsidTr="00680DA8">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22FA0EA5" w14:textId="77777777" w:rsidR="00680DA8" w:rsidRPr="00680DA8" w:rsidRDefault="00680DA8" w:rsidP="00680DA8">
            <w:pPr>
              <w:overflowPunct/>
              <w:autoSpaceDE/>
              <w:autoSpaceDN/>
              <w:adjustRightInd/>
              <w:spacing w:after="0"/>
              <w:textAlignment w:val="bottom"/>
              <w:rPr>
                <w:rFonts w:ascii="Arial" w:eastAsia="Times New Roman" w:hAnsi="Arial" w:cs="Arial"/>
                <w:sz w:val="24"/>
                <w:szCs w:val="24"/>
              </w:rPr>
            </w:pPr>
            <w:r w:rsidRPr="00680DA8">
              <w:rPr>
                <w:rFonts w:ascii="Calibri" w:eastAsia="Times New Roman" w:hAnsi="Calibri" w:cs="Calibri"/>
                <w:color w:val="FF0000"/>
                <w:kern w:val="24"/>
                <w:sz w:val="24"/>
                <w:szCs w:val="24"/>
              </w:rPr>
              <w:t>PUCCH (1 bit, PF0)</w:t>
            </w:r>
          </w:p>
        </w:tc>
        <w:tc>
          <w:tcPr>
            <w:tcW w:w="113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6E108F1A" w14:textId="77777777"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FF0000"/>
                <w:kern w:val="24"/>
                <w:sz w:val="24"/>
                <w:szCs w:val="24"/>
              </w:rPr>
              <w:t>1</w:t>
            </w:r>
          </w:p>
        </w:tc>
        <w:tc>
          <w:tcPr>
            <w:tcW w:w="81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0C4EDD5F" w14:textId="2F595AFA"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FF0000"/>
                <w:kern w:val="24"/>
                <w:sz w:val="24"/>
                <w:szCs w:val="24"/>
              </w:rPr>
              <w:t>138</w:t>
            </w:r>
            <w:r w:rsidR="003C4F2B">
              <w:rPr>
                <w:rFonts w:ascii="Calibri" w:eastAsia="Times New Roman" w:hAnsi="Calibri" w:cs="Calibri"/>
                <w:color w:val="FF0000"/>
                <w:kern w:val="24"/>
                <w:sz w:val="24"/>
                <w:szCs w:val="24"/>
              </w:rPr>
              <w:t>.5</w:t>
            </w:r>
          </w:p>
        </w:tc>
      </w:tr>
      <w:tr w:rsidR="00680DA8" w:rsidRPr="00680DA8" w14:paraId="6EB49487" w14:textId="77777777" w:rsidTr="00680DA8">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3AE30410" w14:textId="77777777" w:rsidR="00680DA8" w:rsidRPr="00680DA8" w:rsidRDefault="00680DA8" w:rsidP="00680DA8">
            <w:pPr>
              <w:overflowPunct/>
              <w:autoSpaceDE/>
              <w:autoSpaceDN/>
              <w:adjustRightInd/>
              <w:spacing w:after="0"/>
              <w:textAlignment w:val="bottom"/>
              <w:rPr>
                <w:rFonts w:ascii="Arial" w:eastAsia="Times New Roman" w:hAnsi="Arial" w:cs="Arial"/>
                <w:sz w:val="24"/>
                <w:szCs w:val="24"/>
              </w:rPr>
            </w:pPr>
            <w:r w:rsidRPr="00680DA8">
              <w:rPr>
                <w:rFonts w:ascii="Calibri" w:eastAsia="Times New Roman" w:hAnsi="Calibri" w:cs="Calibri"/>
                <w:color w:val="00B050"/>
                <w:kern w:val="24"/>
                <w:sz w:val="24"/>
                <w:szCs w:val="24"/>
              </w:rPr>
              <w:t>PUCCH (1 bit, PF1)</w:t>
            </w:r>
          </w:p>
        </w:tc>
        <w:tc>
          <w:tcPr>
            <w:tcW w:w="113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321FB766" w14:textId="600E5F46"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00B050"/>
                <w:kern w:val="24"/>
                <w:sz w:val="24"/>
                <w:szCs w:val="24"/>
              </w:rPr>
              <w:t>1</w:t>
            </w:r>
            <w:r w:rsidR="0023415E">
              <w:rPr>
                <w:rFonts w:ascii="Calibri" w:eastAsia="Times New Roman" w:hAnsi="Calibri" w:cs="Calibri"/>
                <w:color w:val="00B050"/>
                <w:kern w:val="24"/>
                <w:sz w:val="24"/>
                <w:szCs w:val="24"/>
              </w:rPr>
              <w:t>4</w:t>
            </w:r>
          </w:p>
        </w:tc>
        <w:tc>
          <w:tcPr>
            <w:tcW w:w="81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05CB98E1" w14:textId="39748260" w:rsidR="00680DA8" w:rsidRPr="00680DA8" w:rsidRDefault="003C4F2B"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00B050"/>
                <w:kern w:val="24"/>
                <w:sz w:val="24"/>
                <w:szCs w:val="24"/>
              </w:rPr>
              <w:t>15</w:t>
            </w:r>
            <w:r>
              <w:rPr>
                <w:rFonts w:ascii="Calibri" w:eastAsia="Times New Roman" w:hAnsi="Calibri" w:cs="Calibri"/>
                <w:color w:val="00B050"/>
                <w:kern w:val="24"/>
                <w:sz w:val="24"/>
                <w:szCs w:val="24"/>
              </w:rPr>
              <w:t>0.5</w:t>
            </w:r>
          </w:p>
        </w:tc>
      </w:tr>
      <w:tr w:rsidR="00377345" w:rsidRPr="00680DA8" w14:paraId="514341B8" w14:textId="77777777" w:rsidTr="00680DA8">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tcPr>
          <w:p w14:paraId="2B2F2C3F" w14:textId="6E1BF1A1" w:rsidR="00377345" w:rsidRPr="001216BD" w:rsidRDefault="00377345" w:rsidP="00377345">
            <w:pPr>
              <w:overflowPunct/>
              <w:autoSpaceDE/>
              <w:autoSpaceDN/>
              <w:adjustRightInd/>
              <w:spacing w:after="0"/>
              <w:textAlignment w:val="bottom"/>
              <w:rPr>
                <w:rFonts w:ascii="Calibri" w:eastAsia="Times New Roman" w:hAnsi="Calibri" w:cs="Calibri"/>
                <w:color w:val="00B050"/>
                <w:kern w:val="24"/>
                <w:sz w:val="24"/>
                <w:szCs w:val="24"/>
              </w:rPr>
            </w:pPr>
            <w:r w:rsidRPr="001216BD">
              <w:rPr>
                <w:rFonts w:ascii="Calibri" w:eastAsia="Times New Roman" w:hAnsi="Calibri" w:cs="Calibri"/>
                <w:color w:val="FF0000"/>
                <w:kern w:val="24"/>
                <w:sz w:val="24"/>
                <w:szCs w:val="24"/>
              </w:rPr>
              <w:t xml:space="preserve">PUCCH (11 </w:t>
            </w:r>
            <w:proofErr w:type="gramStart"/>
            <w:r w:rsidRPr="001216BD">
              <w:rPr>
                <w:rFonts w:ascii="Calibri" w:eastAsia="Times New Roman" w:hAnsi="Calibri" w:cs="Calibri"/>
                <w:color w:val="FF0000"/>
                <w:kern w:val="24"/>
                <w:sz w:val="24"/>
                <w:szCs w:val="24"/>
              </w:rPr>
              <w:t>bit</w:t>
            </w:r>
            <w:proofErr w:type="gramEnd"/>
            <w:r w:rsidRPr="001216BD">
              <w:rPr>
                <w:rFonts w:ascii="Calibri" w:eastAsia="Times New Roman" w:hAnsi="Calibri" w:cs="Calibri"/>
                <w:color w:val="FF0000"/>
                <w:kern w:val="24"/>
                <w:sz w:val="24"/>
                <w:szCs w:val="24"/>
              </w:rPr>
              <w:t>, PF2)</w:t>
            </w:r>
          </w:p>
        </w:tc>
        <w:tc>
          <w:tcPr>
            <w:tcW w:w="113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tcPr>
          <w:p w14:paraId="4BC139D6" w14:textId="565E695A" w:rsidR="00377345" w:rsidRPr="001216BD" w:rsidRDefault="00377345" w:rsidP="00377345">
            <w:pPr>
              <w:overflowPunct/>
              <w:autoSpaceDE/>
              <w:autoSpaceDN/>
              <w:adjustRightInd/>
              <w:spacing w:after="0"/>
              <w:jc w:val="center"/>
              <w:textAlignment w:val="bottom"/>
              <w:rPr>
                <w:rFonts w:ascii="Calibri" w:eastAsia="Times New Roman" w:hAnsi="Calibri" w:cs="Calibri"/>
                <w:color w:val="00B050"/>
                <w:kern w:val="24"/>
                <w:sz w:val="24"/>
                <w:szCs w:val="24"/>
              </w:rPr>
            </w:pPr>
            <w:r w:rsidRPr="001216BD">
              <w:rPr>
                <w:rFonts w:ascii="Calibri" w:eastAsia="Times New Roman" w:hAnsi="Calibri" w:cs="Calibri"/>
                <w:color w:val="FF0000"/>
                <w:kern w:val="24"/>
                <w:sz w:val="24"/>
                <w:szCs w:val="24"/>
              </w:rPr>
              <w:t>2</w:t>
            </w:r>
          </w:p>
        </w:tc>
        <w:tc>
          <w:tcPr>
            <w:tcW w:w="81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tcPr>
          <w:p w14:paraId="4ED4B57C" w14:textId="7E36C531" w:rsidR="00377345" w:rsidRPr="001216BD" w:rsidRDefault="00810E1F" w:rsidP="00377345">
            <w:pPr>
              <w:overflowPunct/>
              <w:autoSpaceDE/>
              <w:autoSpaceDN/>
              <w:adjustRightInd/>
              <w:spacing w:after="0"/>
              <w:jc w:val="center"/>
              <w:textAlignment w:val="bottom"/>
              <w:rPr>
                <w:rFonts w:ascii="Calibri" w:eastAsia="Times New Roman" w:hAnsi="Calibri" w:cs="Calibri"/>
                <w:color w:val="00B050"/>
                <w:kern w:val="24"/>
                <w:sz w:val="24"/>
                <w:szCs w:val="24"/>
              </w:rPr>
            </w:pPr>
            <w:r w:rsidRPr="001216BD">
              <w:rPr>
                <w:rFonts w:ascii="Calibri" w:eastAsia="Times New Roman" w:hAnsi="Calibri" w:cs="Calibri"/>
                <w:color w:val="FF0000"/>
                <w:kern w:val="24"/>
                <w:sz w:val="24"/>
                <w:szCs w:val="24"/>
              </w:rPr>
              <w:t>133</w:t>
            </w:r>
            <w:r w:rsidR="003C4F2B">
              <w:rPr>
                <w:rFonts w:ascii="Calibri" w:eastAsia="Times New Roman" w:hAnsi="Calibri" w:cs="Calibri"/>
                <w:color w:val="FF0000"/>
                <w:kern w:val="24"/>
                <w:sz w:val="24"/>
                <w:szCs w:val="24"/>
              </w:rPr>
              <w:t>.5</w:t>
            </w:r>
          </w:p>
        </w:tc>
      </w:tr>
      <w:tr w:rsidR="00377345" w:rsidRPr="00680DA8" w14:paraId="23409F0F" w14:textId="77777777" w:rsidTr="00680DA8">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20B2E001" w14:textId="23574E6C" w:rsidR="00377345" w:rsidRPr="001216BD" w:rsidRDefault="00377345" w:rsidP="00377345">
            <w:pPr>
              <w:overflowPunct/>
              <w:autoSpaceDE/>
              <w:autoSpaceDN/>
              <w:adjustRightInd/>
              <w:spacing w:after="0"/>
              <w:textAlignment w:val="bottom"/>
              <w:rPr>
                <w:rFonts w:ascii="Arial" w:eastAsia="Times New Roman" w:hAnsi="Arial" w:cs="Arial"/>
                <w:sz w:val="24"/>
                <w:szCs w:val="24"/>
              </w:rPr>
            </w:pPr>
            <w:r w:rsidRPr="001216BD">
              <w:rPr>
                <w:rFonts w:ascii="Calibri" w:eastAsia="Times New Roman" w:hAnsi="Calibri" w:cs="Calibri"/>
                <w:color w:val="FF0000"/>
                <w:kern w:val="24"/>
                <w:sz w:val="24"/>
                <w:szCs w:val="24"/>
              </w:rPr>
              <w:t>PUCCH (</w:t>
            </w:r>
            <w:r w:rsidR="003C4F2B" w:rsidRPr="001216BD">
              <w:rPr>
                <w:rFonts w:ascii="Calibri" w:eastAsia="Times New Roman" w:hAnsi="Calibri" w:cs="Calibri"/>
                <w:color w:val="FF0000"/>
                <w:kern w:val="24"/>
                <w:sz w:val="24"/>
                <w:szCs w:val="24"/>
              </w:rPr>
              <w:t>1</w:t>
            </w:r>
            <w:r w:rsidR="003C4F2B">
              <w:rPr>
                <w:rFonts w:ascii="Calibri" w:eastAsia="Times New Roman" w:hAnsi="Calibri" w:cs="Calibri"/>
                <w:color w:val="FF0000"/>
                <w:kern w:val="24"/>
                <w:sz w:val="24"/>
                <w:szCs w:val="24"/>
              </w:rPr>
              <w:t>9</w:t>
            </w:r>
            <w:r w:rsidR="003C4F2B" w:rsidRPr="001216BD">
              <w:rPr>
                <w:rFonts w:ascii="Calibri" w:eastAsia="Times New Roman" w:hAnsi="Calibri" w:cs="Calibri"/>
                <w:color w:val="FF0000"/>
                <w:kern w:val="24"/>
                <w:sz w:val="24"/>
                <w:szCs w:val="24"/>
              </w:rPr>
              <w:t xml:space="preserve"> </w:t>
            </w:r>
            <w:r w:rsidRPr="001216BD">
              <w:rPr>
                <w:rFonts w:ascii="Calibri" w:eastAsia="Times New Roman" w:hAnsi="Calibri" w:cs="Calibri"/>
                <w:color w:val="FF0000"/>
                <w:kern w:val="24"/>
                <w:sz w:val="24"/>
                <w:szCs w:val="24"/>
              </w:rPr>
              <w:t>bits, PF3)</w:t>
            </w:r>
          </w:p>
        </w:tc>
        <w:tc>
          <w:tcPr>
            <w:tcW w:w="113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09483BA4" w14:textId="77777777" w:rsidR="00377345" w:rsidRPr="001216BD" w:rsidRDefault="00377345" w:rsidP="00377345">
            <w:pPr>
              <w:overflowPunct/>
              <w:autoSpaceDE/>
              <w:autoSpaceDN/>
              <w:adjustRightInd/>
              <w:spacing w:after="0"/>
              <w:jc w:val="center"/>
              <w:textAlignment w:val="bottom"/>
              <w:rPr>
                <w:rFonts w:ascii="Arial" w:eastAsia="Times New Roman" w:hAnsi="Arial" w:cs="Arial"/>
                <w:sz w:val="24"/>
                <w:szCs w:val="24"/>
              </w:rPr>
            </w:pPr>
            <w:r w:rsidRPr="001216BD">
              <w:rPr>
                <w:rFonts w:ascii="Calibri" w:eastAsia="Times New Roman" w:hAnsi="Calibri" w:cs="Calibri"/>
                <w:color w:val="FF0000"/>
                <w:kern w:val="24"/>
                <w:sz w:val="24"/>
                <w:szCs w:val="24"/>
              </w:rPr>
              <w:t>14</w:t>
            </w:r>
          </w:p>
        </w:tc>
        <w:tc>
          <w:tcPr>
            <w:tcW w:w="81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3324BBAD" w14:textId="68E9979D" w:rsidR="00377345" w:rsidRPr="001216BD" w:rsidRDefault="00377345" w:rsidP="00377345">
            <w:pPr>
              <w:overflowPunct/>
              <w:autoSpaceDE/>
              <w:autoSpaceDN/>
              <w:adjustRightInd/>
              <w:spacing w:after="0"/>
              <w:jc w:val="center"/>
              <w:textAlignment w:val="bottom"/>
              <w:rPr>
                <w:rFonts w:ascii="Arial" w:eastAsia="Times New Roman" w:hAnsi="Arial" w:cs="Arial"/>
                <w:sz w:val="24"/>
                <w:szCs w:val="24"/>
              </w:rPr>
            </w:pPr>
            <w:r w:rsidRPr="001216BD">
              <w:rPr>
                <w:rFonts w:ascii="Calibri" w:eastAsia="Times New Roman" w:hAnsi="Calibri" w:cs="Calibri"/>
                <w:color w:val="FF0000"/>
                <w:kern w:val="24"/>
                <w:sz w:val="24"/>
                <w:szCs w:val="24"/>
              </w:rPr>
              <w:t>14</w:t>
            </w:r>
            <w:r w:rsidR="00FC1708" w:rsidRPr="001216BD">
              <w:rPr>
                <w:rFonts w:ascii="Calibri" w:eastAsia="Times New Roman" w:hAnsi="Calibri" w:cs="Calibri"/>
                <w:color w:val="FF0000"/>
                <w:kern w:val="24"/>
                <w:sz w:val="24"/>
                <w:szCs w:val="24"/>
              </w:rPr>
              <w:t>0</w:t>
            </w:r>
          </w:p>
        </w:tc>
      </w:tr>
      <w:tr w:rsidR="00377345" w:rsidRPr="00680DA8" w14:paraId="2D846D74" w14:textId="77777777" w:rsidTr="00680DA8">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0122D9AB" w14:textId="77777777" w:rsidR="00377345" w:rsidRPr="00680DA8" w:rsidRDefault="00377345" w:rsidP="00377345">
            <w:pPr>
              <w:overflowPunct/>
              <w:autoSpaceDE/>
              <w:autoSpaceDN/>
              <w:adjustRightInd/>
              <w:spacing w:after="0"/>
              <w:textAlignment w:val="bottom"/>
              <w:rPr>
                <w:rFonts w:ascii="Arial" w:eastAsia="Times New Roman" w:hAnsi="Arial" w:cs="Arial"/>
                <w:sz w:val="24"/>
                <w:szCs w:val="24"/>
              </w:rPr>
            </w:pPr>
            <w:r w:rsidRPr="00680DA8">
              <w:rPr>
                <w:rFonts w:ascii="Calibri" w:eastAsia="Times New Roman" w:hAnsi="Calibri" w:cs="Calibri"/>
                <w:color w:val="FF0000"/>
                <w:kern w:val="24"/>
                <w:sz w:val="24"/>
                <w:szCs w:val="24"/>
              </w:rPr>
              <w:t>PUSCH (100 kbps)</w:t>
            </w:r>
          </w:p>
        </w:tc>
        <w:tc>
          <w:tcPr>
            <w:tcW w:w="113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31053915" w14:textId="77777777" w:rsidR="00377345" w:rsidRPr="00680DA8" w:rsidRDefault="00377345" w:rsidP="00377345">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FF0000"/>
                <w:kern w:val="24"/>
                <w:sz w:val="24"/>
                <w:szCs w:val="24"/>
              </w:rPr>
              <w:t>11</w:t>
            </w:r>
          </w:p>
        </w:tc>
        <w:tc>
          <w:tcPr>
            <w:tcW w:w="81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306BAACE" w14:textId="253A6572" w:rsidR="00377345" w:rsidRPr="00680DA8" w:rsidRDefault="003C4F2B" w:rsidP="00377345">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FF0000"/>
                <w:kern w:val="24"/>
                <w:sz w:val="24"/>
                <w:szCs w:val="24"/>
              </w:rPr>
              <w:t>1</w:t>
            </w:r>
            <w:r>
              <w:rPr>
                <w:rFonts w:ascii="Calibri" w:eastAsia="Times New Roman" w:hAnsi="Calibri" w:cs="Calibri"/>
                <w:color w:val="FF0000"/>
                <w:kern w:val="24"/>
                <w:sz w:val="24"/>
                <w:szCs w:val="24"/>
              </w:rPr>
              <w:t>40.5</w:t>
            </w:r>
          </w:p>
        </w:tc>
      </w:tr>
      <w:tr w:rsidR="00377345" w:rsidRPr="00680DA8" w14:paraId="6915043E" w14:textId="77777777" w:rsidTr="00680DA8">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4C67B758" w14:textId="77777777" w:rsidR="00377345" w:rsidRPr="00680DA8" w:rsidRDefault="00377345" w:rsidP="00377345">
            <w:pPr>
              <w:overflowPunct/>
              <w:autoSpaceDE/>
              <w:autoSpaceDN/>
              <w:adjustRightInd/>
              <w:spacing w:after="0"/>
              <w:textAlignment w:val="bottom"/>
              <w:rPr>
                <w:rFonts w:ascii="Arial" w:eastAsia="Times New Roman" w:hAnsi="Arial" w:cs="Arial"/>
                <w:sz w:val="24"/>
                <w:szCs w:val="24"/>
              </w:rPr>
            </w:pPr>
            <w:r w:rsidRPr="00680DA8">
              <w:rPr>
                <w:rFonts w:ascii="Calibri" w:eastAsia="Times New Roman" w:hAnsi="Calibri" w:cs="Calibri"/>
                <w:color w:val="FF0000"/>
                <w:kern w:val="24"/>
                <w:sz w:val="24"/>
                <w:szCs w:val="24"/>
                <w:lang w:val="de-DE"/>
              </w:rPr>
              <w:t>Msg3 PUSCH (56 bits)</w:t>
            </w:r>
          </w:p>
        </w:tc>
        <w:tc>
          <w:tcPr>
            <w:tcW w:w="113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41F19601" w14:textId="77777777" w:rsidR="00377345" w:rsidRPr="00680DA8" w:rsidRDefault="00377345" w:rsidP="00377345">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FF0000"/>
                <w:kern w:val="24"/>
                <w:sz w:val="24"/>
                <w:szCs w:val="24"/>
              </w:rPr>
              <w:t>11</w:t>
            </w:r>
          </w:p>
        </w:tc>
        <w:tc>
          <w:tcPr>
            <w:tcW w:w="81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6C147D3A" w14:textId="711B024D" w:rsidR="00377345" w:rsidRPr="00680DA8" w:rsidRDefault="00377345" w:rsidP="00377345">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FF0000"/>
                <w:kern w:val="24"/>
                <w:sz w:val="24"/>
                <w:szCs w:val="24"/>
              </w:rPr>
              <w:t>138</w:t>
            </w:r>
            <w:r w:rsidR="003C4F2B">
              <w:rPr>
                <w:rFonts w:ascii="Calibri" w:eastAsia="Times New Roman" w:hAnsi="Calibri" w:cs="Calibri"/>
                <w:color w:val="FF0000"/>
                <w:kern w:val="24"/>
                <w:sz w:val="24"/>
                <w:szCs w:val="24"/>
              </w:rPr>
              <w:t>.5</w:t>
            </w:r>
          </w:p>
        </w:tc>
      </w:tr>
      <w:tr w:rsidR="00377345" w:rsidRPr="00680DA8" w14:paraId="4A75E590" w14:textId="77777777" w:rsidTr="00680DA8">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6650A732" w14:textId="77777777" w:rsidR="00377345" w:rsidRPr="00680DA8" w:rsidRDefault="00377345" w:rsidP="00377345">
            <w:pPr>
              <w:overflowPunct/>
              <w:autoSpaceDE/>
              <w:autoSpaceDN/>
              <w:adjustRightInd/>
              <w:spacing w:after="0"/>
              <w:textAlignment w:val="bottom"/>
              <w:rPr>
                <w:rFonts w:ascii="Arial" w:eastAsia="Times New Roman" w:hAnsi="Arial" w:cs="Arial"/>
                <w:sz w:val="24"/>
                <w:szCs w:val="24"/>
              </w:rPr>
            </w:pPr>
            <w:r w:rsidRPr="00680DA8">
              <w:rPr>
                <w:rFonts w:ascii="Calibri" w:eastAsia="Times New Roman" w:hAnsi="Calibri" w:cs="Calibri"/>
                <w:color w:val="FF0000"/>
                <w:kern w:val="24"/>
                <w:sz w:val="24"/>
                <w:szCs w:val="24"/>
                <w:lang w:val="de-DE"/>
              </w:rPr>
              <w:t>Msg3 PUSCH (72 bits)</w:t>
            </w:r>
          </w:p>
        </w:tc>
        <w:tc>
          <w:tcPr>
            <w:tcW w:w="113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3F2B1FDA" w14:textId="77777777" w:rsidR="00377345" w:rsidRPr="00680DA8" w:rsidRDefault="00377345" w:rsidP="00377345">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FF0000"/>
                <w:kern w:val="24"/>
                <w:sz w:val="24"/>
                <w:szCs w:val="24"/>
              </w:rPr>
              <w:t>11</w:t>
            </w:r>
          </w:p>
        </w:tc>
        <w:tc>
          <w:tcPr>
            <w:tcW w:w="81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7471BD3E" w14:textId="433FABDE" w:rsidR="00377345" w:rsidRPr="00680DA8" w:rsidRDefault="00377345" w:rsidP="00377345">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FF0000"/>
                <w:kern w:val="24"/>
                <w:sz w:val="24"/>
                <w:szCs w:val="24"/>
              </w:rPr>
              <w:t>137</w:t>
            </w:r>
          </w:p>
        </w:tc>
      </w:tr>
      <w:tr w:rsidR="00377345" w:rsidRPr="00680DA8" w14:paraId="2CFED608" w14:textId="77777777" w:rsidTr="00680DA8">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67BC5990" w14:textId="77777777" w:rsidR="00377345" w:rsidRPr="00680DA8" w:rsidRDefault="00377345" w:rsidP="00377345">
            <w:pPr>
              <w:overflowPunct/>
              <w:autoSpaceDE/>
              <w:autoSpaceDN/>
              <w:adjustRightInd/>
              <w:spacing w:after="0"/>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PDCCH (64 bits incl. CRC, AL8)</w:t>
            </w:r>
          </w:p>
        </w:tc>
        <w:tc>
          <w:tcPr>
            <w:tcW w:w="113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3FC4E7CB" w14:textId="77777777" w:rsidR="00377345" w:rsidRPr="00680DA8" w:rsidRDefault="00377345" w:rsidP="00377345">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1</w:t>
            </w:r>
          </w:p>
        </w:tc>
        <w:tc>
          <w:tcPr>
            <w:tcW w:w="81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7FFD2199" w14:textId="131ED2C9" w:rsidR="00377345" w:rsidRPr="00680DA8" w:rsidRDefault="00377345" w:rsidP="00377345">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152</w:t>
            </w:r>
            <w:r w:rsidR="003C4F2B">
              <w:rPr>
                <w:rFonts w:ascii="Calibri" w:eastAsia="Times New Roman" w:hAnsi="Calibri" w:cs="Calibri"/>
                <w:color w:val="000000" w:themeColor="dark1"/>
                <w:kern w:val="24"/>
                <w:sz w:val="24"/>
                <w:szCs w:val="24"/>
              </w:rPr>
              <w:t>.5</w:t>
            </w:r>
          </w:p>
        </w:tc>
      </w:tr>
      <w:tr w:rsidR="00377345" w:rsidRPr="00680DA8" w14:paraId="5D1872FD" w14:textId="77777777" w:rsidTr="00680DA8">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4765B6AA" w14:textId="77777777" w:rsidR="00377345" w:rsidRPr="00680DA8" w:rsidRDefault="00377345" w:rsidP="00377345">
            <w:pPr>
              <w:overflowPunct/>
              <w:autoSpaceDE/>
              <w:autoSpaceDN/>
              <w:adjustRightInd/>
              <w:spacing w:after="0"/>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PDSCH (1 Mbps)</w:t>
            </w:r>
          </w:p>
        </w:tc>
        <w:tc>
          <w:tcPr>
            <w:tcW w:w="113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241D75B8" w14:textId="77777777" w:rsidR="00377345" w:rsidRPr="00680DA8" w:rsidRDefault="00377345" w:rsidP="00377345">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9</w:t>
            </w:r>
          </w:p>
        </w:tc>
        <w:tc>
          <w:tcPr>
            <w:tcW w:w="81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1939E525" w14:textId="4C528906" w:rsidR="00377345" w:rsidRPr="00680DA8" w:rsidRDefault="003C4F2B" w:rsidP="00377345">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15</w:t>
            </w:r>
            <w:r>
              <w:rPr>
                <w:rFonts w:ascii="Calibri" w:eastAsia="Times New Roman" w:hAnsi="Calibri" w:cs="Calibri"/>
                <w:color w:val="000000" w:themeColor="dark1"/>
                <w:kern w:val="24"/>
                <w:sz w:val="24"/>
                <w:szCs w:val="24"/>
              </w:rPr>
              <w:t>5</w:t>
            </w:r>
          </w:p>
        </w:tc>
      </w:tr>
      <w:tr w:rsidR="00377345" w:rsidRPr="00680DA8" w14:paraId="00F1B8B0" w14:textId="77777777" w:rsidTr="00680DA8">
        <w:trPr>
          <w:trHeight w:val="375"/>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0E0036BE" w14:textId="77777777" w:rsidR="00377345" w:rsidRPr="00680DA8" w:rsidRDefault="00377345" w:rsidP="00377345">
            <w:pPr>
              <w:overflowPunct/>
              <w:autoSpaceDE/>
              <w:autoSpaceDN/>
              <w:adjustRightInd/>
              <w:spacing w:after="0"/>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PBCH, 4 SSBs combining</w:t>
            </w:r>
          </w:p>
        </w:tc>
        <w:tc>
          <w:tcPr>
            <w:tcW w:w="113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3940E0E7" w14:textId="77777777" w:rsidR="00377345" w:rsidRPr="00680DA8" w:rsidRDefault="00377345" w:rsidP="00377345">
            <w:pPr>
              <w:overflowPunct/>
              <w:autoSpaceDE/>
              <w:autoSpaceDN/>
              <w:adjustRightInd/>
              <w:spacing w:after="0"/>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 </w:t>
            </w:r>
          </w:p>
        </w:tc>
        <w:tc>
          <w:tcPr>
            <w:tcW w:w="810" w:type="dxa"/>
            <w:tcBorders>
              <w:top w:val="single" w:sz="8" w:space="0" w:color="FFFFFF"/>
              <w:left w:val="single" w:sz="8" w:space="0" w:color="FFFFFF"/>
              <w:bottom w:val="single" w:sz="8" w:space="0" w:color="FFFFFF"/>
              <w:right w:val="single" w:sz="8" w:space="0" w:color="FFFFFF"/>
            </w:tcBorders>
            <w:shd w:val="clear" w:color="auto" w:fill="E9EBF5"/>
            <w:tcMar>
              <w:top w:w="12" w:type="dxa"/>
              <w:left w:w="12" w:type="dxa"/>
              <w:bottom w:w="0" w:type="dxa"/>
              <w:right w:w="12" w:type="dxa"/>
            </w:tcMar>
            <w:vAlign w:val="bottom"/>
            <w:hideMark/>
          </w:tcPr>
          <w:p w14:paraId="0900DB82" w14:textId="77777777" w:rsidR="00377345" w:rsidRPr="00680DA8" w:rsidRDefault="00377345" w:rsidP="00377345">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152</w:t>
            </w:r>
          </w:p>
        </w:tc>
      </w:tr>
    </w:tbl>
    <w:p w14:paraId="3196D496" w14:textId="204B159D" w:rsidR="008A7FE8" w:rsidRDefault="008A7FE8" w:rsidP="008A7FE8">
      <w:pPr>
        <w:rPr>
          <w:lang w:val="en-GB"/>
        </w:rPr>
      </w:pPr>
    </w:p>
    <w:p w14:paraId="7ADF76FA" w14:textId="10E475BE" w:rsidR="00747ED4" w:rsidRDefault="00747ED4" w:rsidP="008A7FE8">
      <w:pPr>
        <w:rPr>
          <w:lang w:val="en-GB"/>
        </w:rPr>
      </w:pPr>
      <w:r>
        <w:rPr>
          <w:lang w:val="en-GB"/>
        </w:rPr>
        <w:lastRenderedPageBreak/>
        <w:t>The above MCL numbers, are visually represented in the figure below for easy interpretation.</w:t>
      </w:r>
    </w:p>
    <w:p w14:paraId="2785C242" w14:textId="24379864" w:rsidR="0057759A" w:rsidRDefault="0057759A" w:rsidP="008A7FE8">
      <w:pPr>
        <w:rPr>
          <w:lang w:val="en-GB"/>
        </w:rPr>
      </w:pPr>
      <w:r>
        <w:rPr>
          <w:noProof/>
          <w:lang w:val="en-GB"/>
        </w:rPr>
        <w:drawing>
          <wp:inline distT="0" distB="0" distL="0" distR="0" wp14:anchorId="45D470E1" wp14:editId="17DE5BF8">
            <wp:extent cx="5914926" cy="111379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7687" cy="1131257"/>
                    </a:xfrm>
                    <a:prstGeom prst="rect">
                      <a:avLst/>
                    </a:prstGeom>
                    <a:noFill/>
                  </pic:spPr>
                </pic:pic>
              </a:graphicData>
            </a:graphic>
          </wp:inline>
        </w:drawing>
      </w:r>
    </w:p>
    <w:p w14:paraId="0D4C9D66" w14:textId="2EA3F76A" w:rsidR="001A39C8" w:rsidRDefault="001A39C8" w:rsidP="008A7FE8">
      <w:pPr>
        <w:rPr>
          <w:lang w:val="en-GB"/>
        </w:rPr>
      </w:pPr>
    </w:p>
    <w:p w14:paraId="685585AF" w14:textId="77777777" w:rsidR="00E810B6" w:rsidRPr="00D320A2" w:rsidRDefault="00E810B6" w:rsidP="00E810B6">
      <w:pPr>
        <w:jc w:val="both"/>
        <w:rPr>
          <w:b/>
          <w:bCs/>
          <w:lang w:val="en-GB"/>
        </w:rPr>
      </w:pPr>
      <w:r w:rsidRPr="009B36CA">
        <w:rPr>
          <w:b/>
          <w:u w:val="single"/>
          <w:lang w:val="en-GB"/>
        </w:rPr>
        <w:t>Observation 1</w:t>
      </w:r>
      <w:r w:rsidRPr="008609B4">
        <w:rPr>
          <w:b/>
          <w:bCs/>
          <w:lang w:val="en-GB"/>
        </w:rPr>
        <w:t xml:space="preserve">: </w:t>
      </w:r>
      <w:r>
        <w:rPr>
          <w:b/>
          <w:bCs/>
          <w:lang w:val="en-GB"/>
        </w:rPr>
        <w:t>In rural environments, l</w:t>
      </w:r>
      <w:r w:rsidRPr="008609B4">
        <w:rPr>
          <w:b/>
          <w:bCs/>
          <w:lang w:val="en-GB"/>
        </w:rPr>
        <w:t xml:space="preserve">arge </w:t>
      </w:r>
      <w:r w:rsidRPr="00D320A2">
        <w:rPr>
          <w:b/>
          <w:bCs/>
          <w:lang w:val="en-GB"/>
        </w:rPr>
        <w:t xml:space="preserve">coverage asymmetry </w:t>
      </w:r>
      <w:r>
        <w:rPr>
          <w:b/>
          <w:bCs/>
          <w:lang w:val="en-GB"/>
        </w:rPr>
        <w:t xml:space="preserve">is </w:t>
      </w:r>
      <w:r w:rsidRPr="00D320A2">
        <w:rPr>
          <w:b/>
          <w:bCs/>
          <w:lang w:val="en-GB"/>
        </w:rPr>
        <w:t>observed between uplink and downlink control channel coverage</w:t>
      </w:r>
      <w:r>
        <w:rPr>
          <w:b/>
          <w:bCs/>
          <w:lang w:val="en-GB"/>
        </w:rPr>
        <w:t>.</w:t>
      </w:r>
    </w:p>
    <w:p w14:paraId="33F676B2" w14:textId="77777777" w:rsidR="00E810B6" w:rsidRDefault="00E810B6" w:rsidP="00E810B6">
      <w:pPr>
        <w:jc w:val="both"/>
        <w:rPr>
          <w:b/>
          <w:bCs/>
          <w:lang w:val="en-GB"/>
        </w:rPr>
      </w:pPr>
      <w:r w:rsidRPr="009B36CA">
        <w:rPr>
          <w:b/>
          <w:u w:val="single"/>
          <w:lang w:val="en-GB"/>
        </w:rPr>
        <w:t>Observation 2</w:t>
      </w:r>
      <w:r w:rsidRPr="00D320A2">
        <w:rPr>
          <w:b/>
          <w:bCs/>
          <w:lang w:val="en-GB"/>
        </w:rPr>
        <w:t xml:space="preserve">: </w:t>
      </w:r>
      <w:r>
        <w:rPr>
          <w:b/>
          <w:bCs/>
          <w:lang w:val="en-GB"/>
        </w:rPr>
        <w:t xml:space="preserve">In rural environments, </w:t>
      </w:r>
      <w:r w:rsidRPr="00D320A2">
        <w:rPr>
          <w:b/>
          <w:bCs/>
          <w:lang w:val="en-GB"/>
        </w:rPr>
        <w:t>PU</w:t>
      </w:r>
      <w:r>
        <w:rPr>
          <w:b/>
          <w:bCs/>
          <w:lang w:val="en-GB"/>
        </w:rPr>
        <w:t>S</w:t>
      </w:r>
      <w:r w:rsidRPr="00D320A2">
        <w:rPr>
          <w:b/>
          <w:bCs/>
          <w:lang w:val="en-GB"/>
        </w:rPr>
        <w:t xml:space="preserve">CH coverage is also a bottleneck in ensuring </w:t>
      </w:r>
      <w:proofErr w:type="spellStart"/>
      <w:r w:rsidRPr="00D320A2">
        <w:rPr>
          <w:b/>
          <w:bCs/>
          <w:lang w:val="en-GB"/>
        </w:rPr>
        <w:t>eMBB</w:t>
      </w:r>
      <w:proofErr w:type="spellEnd"/>
      <w:r w:rsidRPr="00D320A2">
        <w:rPr>
          <w:b/>
          <w:bCs/>
          <w:lang w:val="en-GB"/>
        </w:rPr>
        <w:t xml:space="preserve"> minimum service requirements</w:t>
      </w:r>
      <w:r>
        <w:rPr>
          <w:b/>
          <w:bCs/>
          <w:lang w:val="en-GB"/>
        </w:rPr>
        <w:t>.</w:t>
      </w:r>
    </w:p>
    <w:p w14:paraId="113468A1" w14:textId="77777777" w:rsidR="00E810B6" w:rsidRPr="00D320A2" w:rsidRDefault="00E810B6" w:rsidP="00E810B6">
      <w:pPr>
        <w:jc w:val="both"/>
        <w:rPr>
          <w:b/>
          <w:bCs/>
          <w:lang w:val="en-GB"/>
        </w:rPr>
      </w:pPr>
      <w:r w:rsidRPr="009B36CA">
        <w:rPr>
          <w:b/>
          <w:u w:val="single"/>
          <w:lang w:val="en-GB"/>
        </w:rPr>
        <w:t xml:space="preserve">Proposal </w:t>
      </w:r>
      <w:r w:rsidRPr="009B36CA">
        <w:rPr>
          <w:b/>
          <w:bCs/>
          <w:u w:val="single"/>
          <w:lang w:val="en-GB"/>
        </w:rPr>
        <w:t>4</w:t>
      </w:r>
      <w:r>
        <w:rPr>
          <w:b/>
          <w:bCs/>
          <w:lang w:val="en-GB"/>
        </w:rPr>
        <w:t>: Consider enhancement to PUCCH performance to reduce the uplink-downlink control channel coverage imbalance in rural scenarios. Also consider enhancements to PUSCH performance to ensure minimum service requirements.</w:t>
      </w:r>
    </w:p>
    <w:p w14:paraId="7703E30D" w14:textId="77777777" w:rsidR="009467CA" w:rsidRPr="00D320A2" w:rsidRDefault="009467CA" w:rsidP="00747ED4">
      <w:pPr>
        <w:jc w:val="both"/>
        <w:rPr>
          <w:b/>
          <w:bCs/>
          <w:lang w:val="en-GB"/>
        </w:rPr>
      </w:pPr>
    </w:p>
    <w:p w14:paraId="77386DC9" w14:textId="10AE7F86" w:rsidR="00E364EE" w:rsidRDefault="00E364EE" w:rsidP="008A7FE8">
      <w:pPr>
        <w:pStyle w:val="Heading2"/>
      </w:pPr>
      <w:r>
        <w:t>Urban Scenario</w:t>
      </w:r>
    </w:p>
    <w:p w14:paraId="2075B772" w14:textId="7364AD45" w:rsidR="00747ED4" w:rsidRDefault="00747ED4" w:rsidP="00747ED4">
      <w:pPr>
        <w:rPr>
          <w:lang w:val="en-GB"/>
        </w:rPr>
      </w:pPr>
      <w:r w:rsidRPr="009467CA">
        <w:rPr>
          <w:lang w:val="en-GB"/>
        </w:rPr>
        <w:t>Result of the link budget analysis for downlink and uplink are presented in</w:t>
      </w:r>
      <w:r w:rsidR="009467CA" w:rsidRPr="009467CA">
        <w:rPr>
          <w:lang w:val="en-GB"/>
        </w:rPr>
        <w:t xml:space="preserve"> </w:t>
      </w:r>
      <w:r w:rsidR="009467CA" w:rsidRPr="003C4F2B">
        <w:rPr>
          <w:lang w:val="en-GB"/>
        </w:rPr>
        <w:fldChar w:fldCharType="begin"/>
      </w:r>
      <w:r w:rsidR="009467CA" w:rsidRPr="009467CA">
        <w:rPr>
          <w:lang w:val="en-GB"/>
        </w:rPr>
        <w:instrText xml:space="preserve"> REF _Ref40456521 \h </w:instrText>
      </w:r>
      <w:r w:rsidR="009467CA" w:rsidRPr="003341A2">
        <w:rPr>
          <w:lang w:val="en-GB"/>
        </w:rPr>
        <w:instrText xml:space="preserve"> \* MERGEFORMAT </w:instrText>
      </w:r>
      <w:r w:rsidR="009467CA" w:rsidRPr="003C4F2B">
        <w:rPr>
          <w:lang w:val="en-GB"/>
        </w:rPr>
      </w:r>
      <w:r w:rsidR="009467CA" w:rsidRPr="003C4F2B">
        <w:rPr>
          <w:lang w:val="en-GB"/>
        </w:rPr>
        <w:fldChar w:fldCharType="separate"/>
      </w:r>
      <w:r w:rsidR="009467CA" w:rsidRPr="003341A2">
        <w:t xml:space="preserve">Table </w:t>
      </w:r>
      <w:r w:rsidR="009467CA" w:rsidRPr="003341A2">
        <w:rPr>
          <w:noProof/>
        </w:rPr>
        <w:t>10</w:t>
      </w:r>
      <w:r w:rsidR="009467CA" w:rsidRPr="003C4F2B">
        <w:rPr>
          <w:lang w:val="en-GB"/>
        </w:rPr>
        <w:fldChar w:fldCharType="end"/>
      </w:r>
      <w:r w:rsidR="009467CA" w:rsidRPr="009467CA">
        <w:rPr>
          <w:lang w:val="en-GB"/>
        </w:rPr>
        <w:t xml:space="preserve"> and </w:t>
      </w:r>
      <w:r w:rsidR="009467CA" w:rsidRPr="003C4F2B">
        <w:rPr>
          <w:lang w:val="en-GB"/>
        </w:rPr>
        <w:fldChar w:fldCharType="begin"/>
      </w:r>
      <w:r w:rsidR="009467CA" w:rsidRPr="009467CA">
        <w:rPr>
          <w:lang w:val="en-GB"/>
        </w:rPr>
        <w:instrText xml:space="preserve"> REF _Ref40456523 \h </w:instrText>
      </w:r>
      <w:r w:rsidR="009467CA" w:rsidRPr="003341A2">
        <w:rPr>
          <w:lang w:val="en-GB"/>
        </w:rPr>
        <w:instrText xml:space="preserve"> \* MERGEFORMAT </w:instrText>
      </w:r>
      <w:r w:rsidR="009467CA" w:rsidRPr="003C4F2B">
        <w:rPr>
          <w:lang w:val="en-GB"/>
        </w:rPr>
      </w:r>
      <w:r w:rsidR="009467CA" w:rsidRPr="003C4F2B">
        <w:rPr>
          <w:lang w:val="en-GB"/>
        </w:rPr>
        <w:fldChar w:fldCharType="separate"/>
      </w:r>
      <w:r w:rsidR="009467CA" w:rsidRPr="003341A2">
        <w:t xml:space="preserve">Table </w:t>
      </w:r>
      <w:r w:rsidR="009467CA" w:rsidRPr="003341A2">
        <w:rPr>
          <w:noProof/>
        </w:rPr>
        <w:t>11</w:t>
      </w:r>
      <w:r w:rsidR="009467CA" w:rsidRPr="003C4F2B">
        <w:rPr>
          <w:lang w:val="en-GB"/>
        </w:rPr>
        <w:fldChar w:fldCharType="end"/>
      </w:r>
      <w:r w:rsidR="009467CA" w:rsidRPr="009467CA">
        <w:rPr>
          <w:lang w:val="en-GB"/>
        </w:rPr>
        <w:t xml:space="preserve"> for the</w:t>
      </w:r>
      <w:r w:rsidR="009467CA">
        <w:rPr>
          <w:lang w:val="en-GB"/>
        </w:rPr>
        <w:t xml:space="preserve"> downlink and uplink channels in urban scenarios, respectively.</w:t>
      </w:r>
    </w:p>
    <w:p w14:paraId="35FEC746" w14:textId="2D675ACA" w:rsidR="00747ED4" w:rsidRPr="00747ED4" w:rsidRDefault="00747ED4" w:rsidP="00747ED4">
      <w:pPr>
        <w:pStyle w:val="Caption"/>
        <w:keepNext/>
        <w:jc w:val="center"/>
        <w:rPr>
          <w:b/>
          <w:bCs/>
          <w:color w:val="auto"/>
          <w:sz w:val="20"/>
          <w:szCs w:val="20"/>
        </w:rPr>
      </w:pPr>
      <w:bookmarkStart w:id="9" w:name="_Ref40456521"/>
      <w:r w:rsidRPr="00747ED4">
        <w:rPr>
          <w:b/>
          <w:bCs/>
          <w:color w:val="auto"/>
          <w:sz w:val="20"/>
          <w:szCs w:val="20"/>
        </w:rPr>
        <w:t xml:space="preserve">Table </w:t>
      </w:r>
      <w:r w:rsidRPr="00747ED4">
        <w:rPr>
          <w:b/>
          <w:bCs/>
          <w:color w:val="auto"/>
          <w:sz w:val="20"/>
          <w:szCs w:val="20"/>
        </w:rPr>
        <w:fldChar w:fldCharType="begin"/>
      </w:r>
      <w:r w:rsidRPr="00747ED4">
        <w:rPr>
          <w:b/>
          <w:bCs/>
          <w:color w:val="auto"/>
          <w:sz w:val="20"/>
          <w:szCs w:val="20"/>
        </w:rPr>
        <w:instrText xml:space="preserve"> SEQ Table \* ARABIC </w:instrText>
      </w:r>
      <w:r w:rsidRPr="00747ED4">
        <w:rPr>
          <w:b/>
          <w:bCs/>
          <w:color w:val="auto"/>
          <w:sz w:val="20"/>
          <w:szCs w:val="20"/>
        </w:rPr>
        <w:fldChar w:fldCharType="separate"/>
      </w:r>
      <w:r>
        <w:rPr>
          <w:b/>
          <w:bCs/>
          <w:noProof/>
          <w:color w:val="auto"/>
          <w:sz w:val="20"/>
          <w:szCs w:val="20"/>
        </w:rPr>
        <w:t>10</w:t>
      </w:r>
      <w:r w:rsidRPr="00747ED4">
        <w:rPr>
          <w:b/>
          <w:bCs/>
          <w:color w:val="auto"/>
          <w:sz w:val="20"/>
          <w:szCs w:val="20"/>
        </w:rPr>
        <w:fldChar w:fldCharType="end"/>
      </w:r>
      <w:bookmarkEnd w:id="9"/>
      <w:r w:rsidRPr="00747ED4">
        <w:rPr>
          <w:b/>
          <w:bCs/>
          <w:color w:val="auto"/>
          <w:sz w:val="20"/>
          <w:szCs w:val="20"/>
        </w:rPr>
        <w:t xml:space="preserve"> Link budget analysis for downlink in urban scenarios</w:t>
      </w:r>
    </w:p>
    <w:tbl>
      <w:tblPr>
        <w:tblW w:w="5081" w:type="pct"/>
        <w:tblLook w:val="04A0" w:firstRow="1" w:lastRow="0" w:firstColumn="1" w:lastColumn="0" w:noHBand="0" w:noVBand="1"/>
      </w:tblPr>
      <w:tblGrid>
        <w:gridCol w:w="3002"/>
        <w:gridCol w:w="2250"/>
        <w:gridCol w:w="1108"/>
        <w:gridCol w:w="1047"/>
        <w:gridCol w:w="1047"/>
        <w:gridCol w:w="1047"/>
      </w:tblGrid>
      <w:tr w:rsidR="004E48B0" w:rsidRPr="00A1296F" w14:paraId="37E7C6C0" w14:textId="77777777" w:rsidTr="00747ED4">
        <w:trPr>
          <w:trHeight w:val="870"/>
        </w:trPr>
        <w:tc>
          <w:tcPr>
            <w:tcW w:w="5000" w:type="pct"/>
            <w:gridSpan w:val="6"/>
            <w:tcBorders>
              <w:top w:val="single" w:sz="4" w:space="0" w:color="auto"/>
              <w:left w:val="single" w:sz="4" w:space="0" w:color="auto"/>
              <w:bottom w:val="single" w:sz="4" w:space="0" w:color="auto"/>
              <w:right w:val="single" w:sz="4" w:space="0" w:color="auto"/>
            </w:tcBorders>
            <w:shd w:val="clear" w:color="000000" w:fill="F2F2F2"/>
            <w:vAlign w:val="center"/>
          </w:tcPr>
          <w:p w14:paraId="1B383A74" w14:textId="166BF1DA" w:rsidR="004E48B0" w:rsidRDefault="004E48B0" w:rsidP="004E48B0">
            <w:pPr>
              <w:overflowPunct/>
              <w:autoSpaceDE/>
              <w:autoSpaceDN/>
              <w:adjustRightInd/>
              <w:spacing w:after="0"/>
              <w:jc w:val="center"/>
              <w:textAlignment w:val="auto"/>
              <w:rPr>
                <w:rFonts w:ascii="Calibri" w:eastAsia="Times New Roman" w:hAnsi="Calibri" w:cs="Calibri"/>
                <w:b/>
                <w:bCs/>
                <w:color w:val="4472C4"/>
                <w:sz w:val="22"/>
                <w:szCs w:val="22"/>
              </w:rPr>
            </w:pPr>
            <w:r>
              <w:rPr>
                <w:rFonts w:ascii="Calibri" w:hAnsi="Calibri" w:cs="Calibri"/>
                <w:b/>
                <w:bCs/>
                <w:color w:val="4472C4"/>
                <w:sz w:val="22"/>
                <w:szCs w:val="22"/>
              </w:rPr>
              <w:t>Urban (100MHz, TDD 4G, DDSU, 64T4R, CDL-C 363ns,</w:t>
            </w:r>
            <w:r w:rsidR="00747ED4">
              <w:rPr>
                <w:rFonts w:ascii="Calibri" w:hAnsi="Calibri" w:cs="Calibri"/>
                <w:b/>
                <w:bCs/>
                <w:color w:val="4472C4"/>
                <w:sz w:val="22"/>
                <w:szCs w:val="22"/>
              </w:rPr>
              <w:t xml:space="preserve"> 30 kHz SCS</w:t>
            </w:r>
            <w:r>
              <w:rPr>
                <w:rFonts w:ascii="Calibri" w:hAnsi="Calibri" w:cs="Calibri"/>
                <w:b/>
                <w:bCs/>
                <w:color w:val="4472C4"/>
                <w:sz w:val="22"/>
                <w:szCs w:val="22"/>
              </w:rPr>
              <w:t xml:space="preserve"> 11Hz Doppler)</w:t>
            </w:r>
          </w:p>
          <w:p w14:paraId="3E1B49B7"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p>
        </w:tc>
      </w:tr>
      <w:tr w:rsidR="004E48B0" w:rsidRPr="00A1296F" w14:paraId="4336677C" w14:textId="77777777" w:rsidTr="004E48B0">
        <w:trPr>
          <w:trHeight w:val="87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49A81E85" w14:textId="77777777" w:rsidR="004E48B0" w:rsidRPr="00A1296F" w:rsidRDefault="004E48B0"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Channel / Format</w:t>
            </w:r>
          </w:p>
        </w:tc>
        <w:tc>
          <w:tcPr>
            <w:tcW w:w="1184" w:type="pct"/>
            <w:tcBorders>
              <w:top w:val="nil"/>
              <w:left w:val="nil"/>
              <w:bottom w:val="single" w:sz="4" w:space="0" w:color="auto"/>
              <w:right w:val="single" w:sz="4" w:space="0" w:color="auto"/>
            </w:tcBorders>
            <w:shd w:val="clear" w:color="000000" w:fill="F2F2F2"/>
            <w:vAlign w:val="center"/>
            <w:hideMark/>
          </w:tcPr>
          <w:p w14:paraId="51A7A610"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 </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0BD5957"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 xml:space="preserve">Broadcast PDCCH </w:t>
            </w:r>
            <w:r w:rsidRPr="00A1296F">
              <w:rPr>
                <w:rFonts w:ascii="Calibri" w:eastAsia="Times New Roman" w:hAnsi="Calibri" w:cs="Calibri"/>
                <w:sz w:val="22"/>
                <w:szCs w:val="22"/>
              </w:rPr>
              <w:br/>
              <w:t>(40-bit, AL8)</w:t>
            </w:r>
          </w:p>
        </w:tc>
        <w:tc>
          <w:tcPr>
            <w:tcW w:w="551" w:type="pct"/>
            <w:tcBorders>
              <w:top w:val="single" w:sz="4" w:space="0" w:color="auto"/>
              <w:left w:val="nil"/>
              <w:bottom w:val="single" w:sz="4" w:space="0" w:color="auto"/>
              <w:right w:val="single" w:sz="4" w:space="0" w:color="auto"/>
            </w:tcBorders>
            <w:shd w:val="clear" w:color="auto" w:fill="auto"/>
            <w:vAlign w:val="bottom"/>
            <w:hideMark/>
          </w:tcPr>
          <w:p w14:paraId="0B1944E3"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PDSCH</w:t>
            </w:r>
          </w:p>
        </w:tc>
        <w:tc>
          <w:tcPr>
            <w:tcW w:w="551" w:type="pct"/>
            <w:tcBorders>
              <w:top w:val="single" w:sz="4" w:space="0" w:color="auto"/>
              <w:left w:val="nil"/>
              <w:bottom w:val="single" w:sz="4" w:space="0" w:color="auto"/>
              <w:right w:val="single" w:sz="4" w:space="0" w:color="auto"/>
            </w:tcBorders>
            <w:shd w:val="clear" w:color="auto" w:fill="auto"/>
            <w:vAlign w:val="bottom"/>
            <w:hideMark/>
          </w:tcPr>
          <w:p w14:paraId="6374699E"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PBCH</w:t>
            </w:r>
          </w:p>
        </w:tc>
        <w:tc>
          <w:tcPr>
            <w:tcW w:w="551" w:type="pct"/>
            <w:tcBorders>
              <w:top w:val="single" w:sz="4" w:space="0" w:color="auto"/>
              <w:left w:val="nil"/>
              <w:bottom w:val="single" w:sz="4" w:space="0" w:color="auto"/>
              <w:right w:val="single" w:sz="4" w:space="0" w:color="auto"/>
            </w:tcBorders>
            <w:shd w:val="clear" w:color="auto" w:fill="auto"/>
            <w:noWrap/>
            <w:vAlign w:val="bottom"/>
            <w:hideMark/>
          </w:tcPr>
          <w:p w14:paraId="0404B23C"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PSS/SSS</w:t>
            </w:r>
          </w:p>
        </w:tc>
      </w:tr>
      <w:tr w:rsidR="004E48B0" w:rsidRPr="00A1296F" w14:paraId="7A8B8A0B" w14:textId="77777777" w:rsidTr="004E48B0">
        <w:trPr>
          <w:trHeight w:val="648"/>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192CE906" w14:textId="77777777" w:rsidR="004E48B0" w:rsidRPr="00A1296F" w:rsidRDefault="004E48B0" w:rsidP="00A1296F">
            <w:pPr>
              <w:overflowPunct/>
              <w:autoSpaceDE/>
              <w:autoSpaceDN/>
              <w:adjustRightInd/>
              <w:spacing w:after="0"/>
              <w:textAlignment w:val="auto"/>
              <w:rPr>
                <w:rFonts w:ascii="Calibri" w:eastAsia="Times New Roman" w:hAnsi="Calibri" w:cs="Calibri"/>
                <w:color w:val="000000"/>
                <w:sz w:val="22"/>
                <w:szCs w:val="22"/>
              </w:rPr>
            </w:pPr>
            <w:proofErr w:type="spellStart"/>
            <w:r w:rsidRPr="00A1296F">
              <w:rPr>
                <w:rFonts w:ascii="Calibri" w:eastAsia="Times New Roman" w:hAnsi="Calibri" w:cs="Calibri"/>
                <w:color w:val="000000"/>
                <w:sz w:val="22"/>
                <w:szCs w:val="22"/>
              </w:rPr>
              <w:t>gNB</w:t>
            </w:r>
            <w:proofErr w:type="spellEnd"/>
            <w:r w:rsidRPr="00A1296F">
              <w:rPr>
                <w:rFonts w:ascii="Calibri" w:eastAsia="Times New Roman" w:hAnsi="Calibri" w:cs="Calibri"/>
                <w:color w:val="000000"/>
                <w:sz w:val="22"/>
                <w:szCs w:val="22"/>
              </w:rPr>
              <w:t xml:space="preserve"> Tx Power (dBm)</w:t>
            </w:r>
          </w:p>
        </w:tc>
        <w:tc>
          <w:tcPr>
            <w:tcW w:w="1184" w:type="pct"/>
            <w:tcBorders>
              <w:top w:val="nil"/>
              <w:left w:val="nil"/>
              <w:bottom w:val="single" w:sz="4" w:space="0" w:color="auto"/>
              <w:right w:val="single" w:sz="4" w:space="0" w:color="auto"/>
            </w:tcBorders>
            <w:shd w:val="clear" w:color="000000" w:fill="F2F2F2"/>
            <w:vAlign w:val="center"/>
            <w:hideMark/>
          </w:tcPr>
          <w:p w14:paraId="6AF45103"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A</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4F5A63DD"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51.0</w:t>
            </w:r>
          </w:p>
        </w:tc>
        <w:tc>
          <w:tcPr>
            <w:tcW w:w="551" w:type="pct"/>
            <w:tcBorders>
              <w:top w:val="nil"/>
              <w:left w:val="nil"/>
              <w:bottom w:val="single" w:sz="4" w:space="0" w:color="auto"/>
              <w:right w:val="single" w:sz="4" w:space="0" w:color="auto"/>
            </w:tcBorders>
            <w:shd w:val="clear" w:color="auto" w:fill="auto"/>
            <w:noWrap/>
            <w:vAlign w:val="bottom"/>
            <w:hideMark/>
          </w:tcPr>
          <w:p w14:paraId="59B5EA41"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51.0</w:t>
            </w:r>
          </w:p>
        </w:tc>
        <w:tc>
          <w:tcPr>
            <w:tcW w:w="551" w:type="pct"/>
            <w:tcBorders>
              <w:top w:val="nil"/>
              <w:left w:val="nil"/>
              <w:bottom w:val="single" w:sz="4" w:space="0" w:color="auto"/>
              <w:right w:val="single" w:sz="4" w:space="0" w:color="auto"/>
            </w:tcBorders>
            <w:shd w:val="clear" w:color="auto" w:fill="auto"/>
            <w:noWrap/>
            <w:vAlign w:val="bottom"/>
            <w:hideMark/>
          </w:tcPr>
          <w:p w14:paraId="32E898B4"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51.0</w:t>
            </w:r>
          </w:p>
        </w:tc>
        <w:tc>
          <w:tcPr>
            <w:tcW w:w="551" w:type="pct"/>
            <w:tcBorders>
              <w:top w:val="nil"/>
              <w:left w:val="nil"/>
              <w:bottom w:val="single" w:sz="4" w:space="0" w:color="auto"/>
              <w:right w:val="single" w:sz="4" w:space="0" w:color="auto"/>
            </w:tcBorders>
            <w:shd w:val="clear" w:color="auto" w:fill="auto"/>
            <w:noWrap/>
            <w:vAlign w:val="bottom"/>
            <w:hideMark/>
          </w:tcPr>
          <w:p w14:paraId="20370A1C"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51.0</w:t>
            </w:r>
          </w:p>
        </w:tc>
      </w:tr>
      <w:tr w:rsidR="004E48B0" w:rsidRPr="00A1296F" w14:paraId="1FE98F91" w14:textId="77777777" w:rsidTr="004E48B0">
        <w:trPr>
          <w:trHeight w:val="29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563BB8D6" w14:textId="77777777" w:rsidR="004E48B0" w:rsidRPr="00A1296F" w:rsidRDefault="004E48B0" w:rsidP="00A1296F">
            <w:pPr>
              <w:overflowPunct/>
              <w:autoSpaceDE/>
              <w:autoSpaceDN/>
              <w:adjustRightInd/>
              <w:spacing w:after="0"/>
              <w:textAlignment w:val="auto"/>
              <w:rPr>
                <w:rFonts w:ascii="Calibri" w:eastAsia="Times New Roman" w:hAnsi="Calibri" w:cs="Calibri"/>
                <w:color w:val="000000"/>
                <w:sz w:val="22"/>
                <w:szCs w:val="22"/>
              </w:rPr>
            </w:pPr>
            <w:proofErr w:type="spellStart"/>
            <w:r w:rsidRPr="00A1296F">
              <w:rPr>
                <w:rFonts w:ascii="Calibri" w:eastAsia="Times New Roman" w:hAnsi="Calibri" w:cs="Calibri"/>
                <w:color w:val="000000"/>
                <w:sz w:val="22"/>
                <w:szCs w:val="22"/>
              </w:rPr>
              <w:t>gNB</w:t>
            </w:r>
            <w:proofErr w:type="spellEnd"/>
            <w:r w:rsidRPr="00A1296F">
              <w:rPr>
                <w:rFonts w:ascii="Calibri" w:eastAsia="Times New Roman" w:hAnsi="Calibri" w:cs="Calibri"/>
                <w:color w:val="000000"/>
                <w:sz w:val="22"/>
                <w:szCs w:val="22"/>
              </w:rPr>
              <w:t xml:space="preserve"> Tx Bandwidth (Hz)</w:t>
            </w:r>
          </w:p>
        </w:tc>
        <w:tc>
          <w:tcPr>
            <w:tcW w:w="1184" w:type="pct"/>
            <w:tcBorders>
              <w:top w:val="nil"/>
              <w:left w:val="nil"/>
              <w:bottom w:val="single" w:sz="4" w:space="0" w:color="auto"/>
              <w:right w:val="single" w:sz="4" w:space="0" w:color="auto"/>
            </w:tcBorders>
            <w:shd w:val="clear" w:color="000000" w:fill="F2F2F2"/>
            <w:vAlign w:val="center"/>
            <w:hideMark/>
          </w:tcPr>
          <w:p w14:paraId="4C2ED8DC"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B</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7EBB5DA9"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1.00E+08</w:t>
            </w:r>
          </w:p>
        </w:tc>
        <w:tc>
          <w:tcPr>
            <w:tcW w:w="551" w:type="pct"/>
            <w:tcBorders>
              <w:top w:val="nil"/>
              <w:left w:val="nil"/>
              <w:bottom w:val="single" w:sz="4" w:space="0" w:color="auto"/>
              <w:right w:val="single" w:sz="4" w:space="0" w:color="auto"/>
            </w:tcBorders>
            <w:shd w:val="clear" w:color="auto" w:fill="auto"/>
            <w:noWrap/>
            <w:vAlign w:val="bottom"/>
            <w:hideMark/>
          </w:tcPr>
          <w:p w14:paraId="750509C9"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1.00E+08</w:t>
            </w:r>
          </w:p>
        </w:tc>
        <w:tc>
          <w:tcPr>
            <w:tcW w:w="551" w:type="pct"/>
            <w:tcBorders>
              <w:top w:val="nil"/>
              <w:left w:val="nil"/>
              <w:bottom w:val="single" w:sz="4" w:space="0" w:color="auto"/>
              <w:right w:val="single" w:sz="4" w:space="0" w:color="auto"/>
            </w:tcBorders>
            <w:shd w:val="clear" w:color="auto" w:fill="auto"/>
            <w:noWrap/>
            <w:vAlign w:val="bottom"/>
            <w:hideMark/>
          </w:tcPr>
          <w:p w14:paraId="5D556BB7"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1.00E+08</w:t>
            </w:r>
          </w:p>
        </w:tc>
        <w:tc>
          <w:tcPr>
            <w:tcW w:w="551" w:type="pct"/>
            <w:tcBorders>
              <w:top w:val="nil"/>
              <w:left w:val="nil"/>
              <w:bottom w:val="single" w:sz="4" w:space="0" w:color="auto"/>
              <w:right w:val="single" w:sz="4" w:space="0" w:color="auto"/>
            </w:tcBorders>
            <w:shd w:val="clear" w:color="auto" w:fill="auto"/>
            <w:noWrap/>
            <w:vAlign w:val="bottom"/>
            <w:hideMark/>
          </w:tcPr>
          <w:p w14:paraId="31122386"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1.00E+08</w:t>
            </w:r>
          </w:p>
        </w:tc>
      </w:tr>
      <w:tr w:rsidR="004E48B0" w:rsidRPr="00A1296F" w14:paraId="0771F100" w14:textId="77777777" w:rsidTr="004E48B0">
        <w:trPr>
          <w:trHeight w:val="58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5E3576E1" w14:textId="77777777" w:rsidR="004E48B0" w:rsidRPr="00A1296F" w:rsidRDefault="004E48B0"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Occupied channel BW (Hz)</w:t>
            </w:r>
          </w:p>
        </w:tc>
        <w:tc>
          <w:tcPr>
            <w:tcW w:w="1184" w:type="pct"/>
            <w:tcBorders>
              <w:top w:val="nil"/>
              <w:left w:val="nil"/>
              <w:bottom w:val="single" w:sz="4" w:space="0" w:color="auto"/>
              <w:right w:val="single" w:sz="4" w:space="0" w:color="auto"/>
            </w:tcBorders>
            <w:shd w:val="clear" w:color="000000" w:fill="F2F2F2"/>
            <w:vAlign w:val="center"/>
            <w:hideMark/>
          </w:tcPr>
          <w:p w14:paraId="441E8156"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C</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678E124E"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1.73E+07</w:t>
            </w:r>
          </w:p>
        </w:tc>
        <w:tc>
          <w:tcPr>
            <w:tcW w:w="551" w:type="pct"/>
            <w:tcBorders>
              <w:top w:val="nil"/>
              <w:left w:val="nil"/>
              <w:bottom w:val="single" w:sz="4" w:space="0" w:color="auto"/>
              <w:right w:val="single" w:sz="4" w:space="0" w:color="auto"/>
            </w:tcBorders>
            <w:shd w:val="clear" w:color="auto" w:fill="auto"/>
            <w:noWrap/>
            <w:vAlign w:val="bottom"/>
            <w:hideMark/>
          </w:tcPr>
          <w:p w14:paraId="50611752"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9.79E+07</w:t>
            </w:r>
          </w:p>
        </w:tc>
        <w:tc>
          <w:tcPr>
            <w:tcW w:w="551" w:type="pct"/>
            <w:tcBorders>
              <w:top w:val="nil"/>
              <w:left w:val="nil"/>
              <w:bottom w:val="single" w:sz="4" w:space="0" w:color="auto"/>
              <w:right w:val="single" w:sz="4" w:space="0" w:color="auto"/>
            </w:tcBorders>
            <w:shd w:val="clear" w:color="auto" w:fill="auto"/>
            <w:noWrap/>
            <w:vAlign w:val="bottom"/>
            <w:hideMark/>
          </w:tcPr>
          <w:p w14:paraId="37C88E97"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7.20E+06</w:t>
            </w:r>
          </w:p>
        </w:tc>
        <w:tc>
          <w:tcPr>
            <w:tcW w:w="551" w:type="pct"/>
            <w:tcBorders>
              <w:top w:val="nil"/>
              <w:left w:val="nil"/>
              <w:bottom w:val="single" w:sz="4" w:space="0" w:color="auto"/>
              <w:right w:val="single" w:sz="4" w:space="0" w:color="auto"/>
            </w:tcBorders>
            <w:shd w:val="clear" w:color="auto" w:fill="auto"/>
            <w:noWrap/>
            <w:vAlign w:val="bottom"/>
            <w:hideMark/>
          </w:tcPr>
          <w:p w14:paraId="2412FC9E"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4.32E+06</w:t>
            </w:r>
          </w:p>
        </w:tc>
      </w:tr>
      <w:tr w:rsidR="004E48B0" w:rsidRPr="00A1296F" w14:paraId="5AB62D08" w14:textId="77777777" w:rsidTr="004E48B0">
        <w:trPr>
          <w:trHeight w:val="58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393737EF" w14:textId="77777777" w:rsidR="004E48B0" w:rsidRPr="00A1296F" w:rsidRDefault="004E48B0"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Occupied channel Tx Power (dBm)</w:t>
            </w:r>
            <w:r w:rsidRPr="00A1296F">
              <w:rPr>
                <w:rFonts w:ascii="Calibri" w:eastAsia="Times New Roman" w:hAnsi="Calibri" w:cs="Calibri"/>
                <w:color w:val="000000"/>
                <w:sz w:val="22"/>
                <w:szCs w:val="22"/>
              </w:rPr>
              <w:br/>
              <w:t>Uniform PSD</w:t>
            </w:r>
          </w:p>
        </w:tc>
        <w:tc>
          <w:tcPr>
            <w:tcW w:w="1184" w:type="pct"/>
            <w:tcBorders>
              <w:top w:val="nil"/>
              <w:left w:val="nil"/>
              <w:bottom w:val="single" w:sz="4" w:space="0" w:color="auto"/>
              <w:right w:val="single" w:sz="4" w:space="0" w:color="auto"/>
            </w:tcBorders>
            <w:shd w:val="clear" w:color="000000" w:fill="F2F2F2"/>
            <w:vAlign w:val="center"/>
            <w:hideMark/>
          </w:tcPr>
          <w:p w14:paraId="1669A8BD"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D=10*LOG10(C/</w:t>
            </w:r>
            <w:proofErr w:type="gramStart"/>
            <w:r w:rsidRPr="00A1296F">
              <w:rPr>
                <w:rFonts w:ascii="Calibri" w:eastAsia="Times New Roman" w:hAnsi="Calibri" w:cs="Calibri"/>
                <w:color w:val="000000"/>
                <w:sz w:val="22"/>
                <w:szCs w:val="22"/>
              </w:rPr>
              <w:t>B)+</w:t>
            </w:r>
            <w:proofErr w:type="gramEnd"/>
            <w:r w:rsidRPr="00A1296F">
              <w:rPr>
                <w:rFonts w:ascii="Calibri" w:eastAsia="Times New Roman" w:hAnsi="Calibri" w:cs="Calibri"/>
                <w:color w:val="000000"/>
                <w:sz w:val="22"/>
                <w:szCs w:val="22"/>
              </w:rPr>
              <w:t>A</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7C6E34E1"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43.4</w:t>
            </w:r>
          </w:p>
        </w:tc>
        <w:tc>
          <w:tcPr>
            <w:tcW w:w="551" w:type="pct"/>
            <w:tcBorders>
              <w:top w:val="nil"/>
              <w:left w:val="nil"/>
              <w:bottom w:val="single" w:sz="4" w:space="0" w:color="auto"/>
              <w:right w:val="single" w:sz="4" w:space="0" w:color="auto"/>
            </w:tcBorders>
            <w:shd w:val="clear" w:color="auto" w:fill="auto"/>
            <w:noWrap/>
            <w:vAlign w:val="bottom"/>
            <w:hideMark/>
          </w:tcPr>
          <w:p w14:paraId="2AEF9772"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50.9</w:t>
            </w:r>
          </w:p>
        </w:tc>
        <w:tc>
          <w:tcPr>
            <w:tcW w:w="551" w:type="pct"/>
            <w:tcBorders>
              <w:top w:val="nil"/>
              <w:left w:val="nil"/>
              <w:bottom w:val="single" w:sz="4" w:space="0" w:color="auto"/>
              <w:right w:val="single" w:sz="4" w:space="0" w:color="auto"/>
            </w:tcBorders>
            <w:shd w:val="clear" w:color="auto" w:fill="auto"/>
            <w:noWrap/>
            <w:vAlign w:val="bottom"/>
            <w:hideMark/>
          </w:tcPr>
          <w:p w14:paraId="4491C60F"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39.6</w:t>
            </w:r>
          </w:p>
        </w:tc>
        <w:tc>
          <w:tcPr>
            <w:tcW w:w="551" w:type="pct"/>
            <w:tcBorders>
              <w:top w:val="nil"/>
              <w:left w:val="nil"/>
              <w:bottom w:val="single" w:sz="4" w:space="0" w:color="auto"/>
              <w:right w:val="single" w:sz="4" w:space="0" w:color="auto"/>
            </w:tcBorders>
            <w:shd w:val="clear" w:color="auto" w:fill="auto"/>
            <w:noWrap/>
            <w:vAlign w:val="bottom"/>
            <w:hideMark/>
          </w:tcPr>
          <w:p w14:paraId="2767F887"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37.3</w:t>
            </w:r>
          </w:p>
        </w:tc>
      </w:tr>
      <w:tr w:rsidR="004E48B0" w:rsidRPr="00A1296F" w14:paraId="5241291F" w14:textId="77777777" w:rsidTr="004E48B0">
        <w:trPr>
          <w:trHeight w:val="29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19EA6B84" w14:textId="77777777" w:rsidR="004E48B0" w:rsidRPr="00A1296F" w:rsidRDefault="004E48B0"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Thermal noise density (dBm/Hz)</w:t>
            </w:r>
          </w:p>
        </w:tc>
        <w:tc>
          <w:tcPr>
            <w:tcW w:w="1184" w:type="pct"/>
            <w:tcBorders>
              <w:top w:val="nil"/>
              <w:left w:val="nil"/>
              <w:bottom w:val="single" w:sz="4" w:space="0" w:color="auto"/>
              <w:right w:val="single" w:sz="4" w:space="0" w:color="auto"/>
            </w:tcBorders>
            <w:shd w:val="clear" w:color="000000" w:fill="F2F2F2"/>
            <w:vAlign w:val="center"/>
            <w:hideMark/>
          </w:tcPr>
          <w:p w14:paraId="512B781A"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E</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59C77A4D"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-174</w:t>
            </w:r>
          </w:p>
        </w:tc>
        <w:tc>
          <w:tcPr>
            <w:tcW w:w="551" w:type="pct"/>
            <w:tcBorders>
              <w:top w:val="nil"/>
              <w:left w:val="nil"/>
              <w:bottom w:val="single" w:sz="4" w:space="0" w:color="auto"/>
              <w:right w:val="single" w:sz="4" w:space="0" w:color="auto"/>
            </w:tcBorders>
            <w:shd w:val="clear" w:color="auto" w:fill="auto"/>
            <w:noWrap/>
            <w:vAlign w:val="bottom"/>
            <w:hideMark/>
          </w:tcPr>
          <w:p w14:paraId="54ABC7B8"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-174</w:t>
            </w:r>
          </w:p>
        </w:tc>
        <w:tc>
          <w:tcPr>
            <w:tcW w:w="551" w:type="pct"/>
            <w:tcBorders>
              <w:top w:val="nil"/>
              <w:left w:val="nil"/>
              <w:bottom w:val="single" w:sz="4" w:space="0" w:color="auto"/>
              <w:right w:val="single" w:sz="4" w:space="0" w:color="auto"/>
            </w:tcBorders>
            <w:shd w:val="clear" w:color="auto" w:fill="auto"/>
            <w:noWrap/>
            <w:vAlign w:val="bottom"/>
            <w:hideMark/>
          </w:tcPr>
          <w:p w14:paraId="5D19BF53"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-174</w:t>
            </w:r>
          </w:p>
        </w:tc>
        <w:tc>
          <w:tcPr>
            <w:tcW w:w="551" w:type="pct"/>
            <w:tcBorders>
              <w:top w:val="nil"/>
              <w:left w:val="nil"/>
              <w:bottom w:val="single" w:sz="4" w:space="0" w:color="auto"/>
              <w:right w:val="single" w:sz="4" w:space="0" w:color="auto"/>
            </w:tcBorders>
            <w:shd w:val="clear" w:color="auto" w:fill="auto"/>
            <w:noWrap/>
            <w:vAlign w:val="bottom"/>
            <w:hideMark/>
          </w:tcPr>
          <w:p w14:paraId="3FCDB90E"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-174</w:t>
            </w:r>
          </w:p>
        </w:tc>
      </w:tr>
      <w:tr w:rsidR="004E48B0" w:rsidRPr="00A1296F" w14:paraId="1D891CBE" w14:textId="77777777" w:rsidTr="004E48B0">
        <w:trPr>
          <w:trHeight w:val="29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28D37EB4" w14:textId="77777777" w:rsidR="004E48B0" w:rsidRPr="00A1296F" w:rsidRDefault="004E48B0"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UE Receiver noise figure (dB)</w:t>
            </w:r>
          </w:p>
        </w:tc>
        <w:tc>
          <w:tcPr>
            <w:tcW w:w="1184" w:type="pct"/>
            <w:tcBorders>
              <w:top w:val="nil"/>
              <w:left w:val="nil"/>
              <w:bottom w:val="single" w:sz="4" w:space="0" w:color="auto"/>
              <w:right w:val="single" w:sz="4" w:space="0" w:color="auto"/>
            </w:tcBorders>
            <w:shd w:val="clear" w:color="000000" w:fill="F2F2F2"/>
            <w:vAlign w:val="center"/>
            <w:hideMark/>
          </w:tcPr>
          <w:p w14:paraId="54B07D35"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F</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3CE8353E"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7</w:t>
            </w:r>
          </w:p>
        </w:tc>
        <w:tc>
          <w:tcPr>
            <w:tcW w:w="551" w:type="pct"/>
            <w:tcBorders>
              <w:top w:val="nil"/>
              <w:left w:val="nil"/>
              <w:bottom w:val="single" w:sz="4" w:space="0" w:color="auto"/>
              <w:right w:val="single" w:sz="4" w:space="0" w:color="auto"/>
            </w:tcBorders>
            <w:shd w:val="clear" w:color="auto" w:fill="auto"/>
            <w:noWrap/>
            <w:vAlign w:val="bottom"/>
            <w:hideMark/>
          </w:tcPr>
          <w:p w14:paraId="334F5302"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7</w:t>
            </w:r>
          </w:p>
        </w:tc>
        <w:tc>
          <w:tcPr>
            <w:tcW w:w="551" w:type="pct"/>
            <w:tcBorders>
              <w:top w:val="nil"/>
              <w:left w:val="nil"/>
              <w:bottom w:val="single" w:sz="4" w:space="0" w:color="auto"/>
              <w:right w:val="single" w:sz="4" w:space="0" w:color="auto"/>
            </w:tcBorders>
            <w:shd w:val="clear" w:color="auto" w:fill="auto"/>
            <w:noWrap/>
            <w:vAlign w:val="bottom"/>
            <w:hideMark/>
          </w:tcPr>
          <w:p w14:paraId="05303225"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7</w:t>
            </w:r>
          </w:p>
        </w:tc>
        <w:tc>
          <w:tcPr>
            <w:tcW w:w="551" w:type="pct"/>
            <w:tcBorders>
              <w:top w:val="nil"/>
              <w:left w:val="nil"/>
              <w:bottom w:val="single" w:sz="4" w:space="0" w:color="auto"/>
              <w:right w:val="single" w:sz="4" w:space="0" w:color="auto"/>
            </w:tcBorders>
            <w:shd w:val="clear" w:color="auto" w:fill="auto"/>
            <w:noWrap/>
            <w:vAlign w:val="bottom"/>
            <w:hideMark/>
          </w:tcPr>
          <w:p w14:paraId="250074AF"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7</w:t>
            </w:r>
          </w:p>
        </w:tc>
      </w:tr>
      <w:tr w:rsidR="004E48B0" w:rsidRPr="00A1296F" w14:paraId="3DBBFD41" w14:textId="77777777" w:rsidTr="004E48B0">
        <w:trPr>
          <w:trHeight w:val="29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30205D39" w14:textId="77777777" w:rsidR="004E48B0" w:rsidRPr="00A1296F" w:rsidRDefault="004E48B0"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Interference margin (dB)</w:t>
            </w:r>
          </w:p>
        </w:tc>
        <w:tc>
          <w:tcPr>
            <w:tcW w:w="1184" w:type="pct"/>
            <w:tcBorders>
              <w:top w:val="nil"/>
              <w:left w:val="nil"/>
              <w:bottom w:val="single" w:sz="4" w:space="0" w:color="auto"/>
              <w:right w:val="single" w:sz="4" w:space="0" w:color="auto"/>
            </w:tcBorders>
            <w:shd w:val="clear" w:color="000000" w:fill="F2F2F2"/>
            <w:vAlign w:val="center"/>
            <w:hideMark/>
          </w:tcPr>
          <w:p w14:paraId="64A51006"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G</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00C27E11"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0</w:t>
            </w:r>
          </w:p>
        </w:tc>
        <w:tc>
          <w:tcPr>
            <w:tcW w:w="551" w:type="pct"/>
            <w:tcBorders>
              <w:top w:val="nil"/>
              <w:left w:val="nil"/>
              <w:bottom w:val="single" w:sz="4" w:space="0" w:color="auto"/>
              <w:right w:val="single" w:sz="4" w:space="0" w:color="auto"/>
            </w:tcBorders>
            <w:shd w:val="clear" w:color="auto" w:fill="auto"/>
            <w:noWrap/>
            <w:vAlign w:val="bottom"/>
            <w:hideMark/>
          </w:tcPr>
          <w:p w14:paraId="406AFA43"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0</w:t>
            </w:r>
          </w:p>
        </w:tc>
        <w:tc>
          <w:tcPr>
            <w:tcW w:w="551" w:type="pct"/>
            <w:tcBorders>
              <w:top w:val="nil"/>
              <w:left w:val="nil"/>
              <w:bottom w:val="single" w:sz="4" w:space="0" w:color="auto"/>
              <w:right w:val="single" w:sz="4" w:space="0" w:color="auto"/>
            </w:tcBorders>
            <w:shd w:val="clear" w:color="auto" w:fill="auto"/>
            <w:noWrap/>
            <w:vAlign w:val="bottom"/>
            <w:hideMark/>
          </w:tcPr>
          <w:p w14:paraId="630FBCFF"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0</w:t>
            </w:r>
          </w:p>
        </w:tc>
        <w:tc>
          <w:tcPr>
            <w:tcW w:w="551" w:type="pct"/>
            <w:tcBorders>
              <w:top w:val="nil"/>
              <w:left w:val="nil"/>
              <w:bottom w:val="single" w:sz="4" w:space="0" w:color="auto"/>
              <w:right w:val="single" w:sz="4" w:space="0" w:color="auto"/>
            </w:tcBorders>
            <w:shd w:val="clear" w:color="auto" w:fill="auto"/>
            <w:noWrap/>
            <w:vAlign w:val="bottom"/>
            <w:hideMark/>
          </w:tcPr>
          <w:p w14:paraId="6DD27413"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sz w:val="22"/>
                <w:szCs w:val="22"/>
              </w:rPr>
            </w:pPr>
            <w:r w:rsidRPr="00A1296F">
              <w:rPr>
                <w:rFonts w:ascii="Calibri" w:eastAsia="Times New Roman" w:hAnsi="Calibri" w:cs="Calibri"/>
                <w:sz w:val="22"/>
                <w:szCs w:val="22"/>
              </w:rPr>
              <w:t>0</w:t>
            </w:r>
          </w:p>
        </w:tc>
      </w:tr>
      <w:tr w:rsidR="004E48B0" w:rsidRPr="00A1296F" w14:paraId="4AD8C704" w14:textId="77777777" w:rsidTr="004E48B0">
        <w:trPr>
          <w:trHeight w:val="29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6FEF864B" w14:textId="77777777" w:rsidR="004E48B0" w:rsidRPr="00A1296F" w:rsidRDefault="004E48B0"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Effective noise power(dBm)</w:t>
            </w:r>
          </w:p>
        </w:tc>
        <w:tc>
          <w:tcPr>
            <w:tcW w:w="1184" w:type="pct"/>
            <w:tcBorders>
              <w:top w:val="nil"/>
              <w:left w:val="nil"/>
              <w:bottom w:val="single" w:sz="4" w:space="0" w:color="auto"/>
              <w:right w:val="single" w:sz="4" w:space="0" w:color="auto"/>
            </w:tcBorders>
            <w:shd w:val="clear" w:color="000000" w:fill="F2F2F2"/>
            <w:vAlign w:val="center"/>
            <w:hideMark/>
          </w:tcPr>
          <w:p w14:paraId="52FFE9B9"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H=E+10*LOG10(C)+F</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0C469CD1"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-94.62</w:t>
            </w:r>
          </w:p>
        </w:tc>
        <w:tc>
          <w:tcPr>
            <w:tcW w:w="551" w:type="pct"/>
            <w:tcBorders>
              <w:top w:val="nil"/>
              <w:left w:val="nil"/>
              <w:bottom w:val="single" w:sz="4" w:space="0" w:color="auto"/>
              <w:right w:val="single" w:sz="4" w:space="0" w:color="auto"/>
            </w:tcBorders>
            <w:shd w:val="clear" w:color="auto" w:fill="auto"/>
            <w:noWrap/>
            <w:vAlign w:val="bottom"/>
            <w:hideMark/>
          </w:tcPr>
          <w:p w14:paraId="0BFAC1D0"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-87.09</w:t>
            </w:r>
          </w:p>
        </w:tc>
        <w:tc>
          <w:tcPr>
            <w:tcW w:w="551" w:type="pct"/>
            <w:tcBorders>
              <w:top w:val="nil"/>
              <w:left w:val="nil"/>
              <w:bottom w:val="single" w:sz="4" w:space="0" w:color="auto"/>
              <w:right w:val="single" w:sz="4" w:space="0" w:color="auto"/>
            </w:tcBorders>
            <w:shd w:val="clear" w:color="auto" w:fill="auto"/>
            <w:noWrap/>
            <w:vAlign w:val="bottom"/>
            <w:hideMark/>
          </w:tcPr>
          <w:p w14:paraId="2DEA11C5"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-98.43</w:t>
            </w:r>
          </w:p>
        </w:tc>
        <w:tc>
          <w:tcPr>
            <w:tcW w:w="551" w:type="pct"/>
            <w:tcBorders>
              <w:top w:val="nil"/>
              <w:left w:val="nil"/>
              <w:bottom w:val="single" w:sz="4" w:space="0" w:color="auto"/>
              <w:right w:val="single" w:sz="4" w:space="0" w:color="auto"/>
            </w:tcBorders>
            <w:shd w:val="clear" w:color="auto" w:fill="auto"/>
            <w:noWrap/>
            <w:vAlign w:val="bottom"/>
            <w:hideMark/>
          </w:tcPr>
          <w:p w14:paraId="07B877CE"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-100.65</w:t>
            </w:r>
          </w:p>
        </w:tc>
      </w:tr>
      <w:tr w:rsidR="004E48B0" w:rsidRPr="00A1296F" w14:paraId="34F2D6A6" w14:textId="77777777" w:rsidTr="004E48B0">
        <w:trPr>
          <w:trHeight w:val="445"/>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7957D298" w14:textId="77777777" w:rsidR="004E48B0" w:rsidRPr="00A1296F" w:rsidRDefault="004E48B0"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 xml:space="preserve">required SINR (dB) per </w:t>
            </w:r>
            <w:proofErr w:type="spellStart"/>
            <w:r w:rsidRPr="00A1296F">
              <w:rPr>
                <w:rFonts w:ascii="Calibri" w:eastAsia="Times New Roman" w:hAnsi="Calibri" w:cs="Calibri"/>
                <w:color w:val="000000"/>
                <w:sz w:val="22"/>
                <w:szCs w:val="22"/>
              </w:rPr>
              <w:t>RxAnt</w:t>
            </w:r>
            <w:proofErr w:type="spellEnd"/>
          </w:p>
        </w:tc>
        <w:tc>
          <w:tcPr>
            <w:tcW w:w="1184" w:type="pct"/>
            <w:tcBorders>
              <w:top w:val="nil"/>
              <w:left w:val="nil"/>
              <w:bottom w:val="single" w:sz="4" w:space="0" w:color="auto"/>
              <w:right w:val="single" w:sz="4" w:space="0" w:color="auto"/>
            </w:tcBorders>
            <w:shd w:val="clear" w:color="000000" w:fill="F2F2F2"/>
            <w:vAlign w:val="center"/>
            <w:hideMark/>
          </w:tcPr>
          <w:p w14:paraId="393711DF"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I</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485A3FA0"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-8.5</w:t>
            </w:r>
          </w:p>
        </w:tc>
        <w:tc>
          <w:tcPr>
            <w:tcW w:w="551" w:type="pct"/>
            <w:tcBorders>
              <w:top w:val="nil"/>
              <w:left w:val="nil"/>
              <w:bottom w:val="single" w:sz="4" w:space="0" w:color="auto"/>
              <w:right w:val="single" w:sz="4" w:space="0" w:color="auto"/>
            </w:tcBorders>
            <w:shd w:val="clear" w:color="auto" w:fill="auto"/>
            <w:noWrap/>
            <w:vAlign w:val="bottom"/>
            <w:hideMark/>
          </w:tcPr>
          <w:p w14:paraId="4947BCF5"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-9.1</w:t>
            </w:r>
          </w:p>
        </w:tc>
        <w:tc>
          <w:tcPr>
            <w:tcW w:w="551" w:type="pct"/>
            <w:tcBorders>
              <w:top w:val="nil"/>
              <w:left w:val="nil"/>
              <w:bottom w:val="single" w:sz="4" w:space="0" w:color="auto"/>
              <w:right w:val="single" w:sz="4" w:space="0" w:color="auto"/>
            </w:tcBorders>
            <w:shd w:val="clear" w:color="auto" w:fill="auto"/>
            <w:noWrap/>
            <w:vAlign w:val="bottom"/>
            <w:hideMark/>
          </w:tcPr>
          <w:p w14:paraId="6028E90E"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-13.00</w:t>
            </w:r>
          </w:p>
        </w:tc>
        <w:tc>
          <w:tcPr>
            <w:tcW w:w="551" w:type="pct"/>
            <w:tcBorders>
              <w:top w:val="nil"/>
              <w:left w:val="nil"/>
              <w:bottom w:val="single" w:sz="4" w:space="0" w:color="auto"/>
              <w:right w:val="single" w:sz="4" w:space="0" w:color="auto"/>
            </w:tcBorders>
            <w:shd w:val="clear" w:color="auto" w:fill="auto"/>
            <w:noWrap/>
            <w:vAlign w:val="bottom"/>
            <w:hideMark/>
          </w:tcPr>
          <w:p w14:paraId="1C81A710"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-14.00</w:t>
            </w:r>
          </w:p>
        </w:tc>
      </w:tr>
      <w:tr w:rsidR="004E48B0" w:rsidRPr="00A1296F" w14:paraId="763C88DD" w14:textId="77777777" w:rsidTr="004E48B0">
        <w:trPr>
          <w:trHeight w:val="29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63215CDE" w14:textId="77777777" w:rsidR="004E48B0" w:rsidRPr="00A1296F" w:rsidRDefault="004E48B0"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Receiver sensitivity (dBm)</w:t>
            </w:r>
          </w:p>
        </w:tc>
        <w:tc>
          <w:tcPr>
            <w:tcW w:w="1184" w:type="pct"/>
            <w:tcBorders>
              <w:top w:val="nil"/>
              <w:left w:val="nil"/>
              <w:bottom w:val="single" w:sz="4" w:space="0" w:color="auto"/>
              <w:right w:val="single" w:sz="4" w:space="0" w:color="auto"/>
            </w:tcBorders>
            <w:shd w:val="clear" w:color="000000" w:fill="F2F2F2"/>
            <w:vAlign w:val="center"/>
            <w:hideMark/>
          </w:tcPr>
          <w:p w14:paraId="11F4A431"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J=I+H</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033EFD53"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-103.12</w:t>
            </w:r>
          </w:p>
        </w:tc>
        <w:tc>
          <w:tcPr>
            <w:tcW w:w="551" w:type="pct"/>
            <w:tcBorders>
              <w:top w:val="nil"/>
              <w:left w:val="nil"/>
              <w:bottom w:val="single" w:sz="4" w:space="0" w:color="auto"/>
              <w:right w:val="single" w:sz="4" w:space="0" w:color="auto"/>
            </w:tcBorders>
            <w:shd w:val="clear" w:color="auto" w:fill="auto"/>
            <w:noWrap/>
            <w:vAlign w:val="bottom"/>
            <w:hideMark/>
          </w:tcPr>
          <w:p w14:paraId="22891D90"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-96.19</w:t>
            </w:r>
          </w:p>
        </w:tc>
        <w:tc>
          <w:tcPr>
            <w:tcW w:w="551" w:type="pct"/>
            <w:tcBorders>
              <w:top w:val="nil"/>
              <w:left w:val="nil"/>
              <w:bottom w:val="single" w:sz="4" w:space="0" w:color="auto"/>
              <w:right w:val="single" w:sz="4" w:space="0" w:color="auto"/>
            </w:tcBorders>
            <w:shd w:val="clear" w:color="auto" w:fill="auto"/>
            <w:noWrap/>
            <w:vAlign w:val="bottom"/>
            <w:hideMark/>
          </w:tcPr>
          <w:p w14:paraId="013FF0F0"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-111.43</w:t>
            </w:r>
          </w:p>
        </w:tc>
        <w:tc>
          <w:tcPr>
            <w:tcW w:w="551" w:type="pct"/>
            <w:tcBorders>
              <w:top w:val="nil"/>
              <w:left w:val="nil"/>
              <w:bottom w:val="single" w:sz="4" w:space="0" w:color="auto"/>
              <w:right w:val="single" w:sz="4" w:space="0" w:color="auto"/>
            </w:tcBorders>
            <w:shd w:val="clear" w:color="auto" w:fill="auto"/>
            <w:noWrap/>
            <w:vAlign w:val="bottom"/>
            <w:hideMark/>
          </w:tcPr>
          <w:p w14:paraId="0D0AE695"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-114.65</w:t>
            </w:r>
          </w:p>
        </w:tc>
      </w:tr>
      <w:tr w:rsidR="004E48B0" w:rsidRPr="00A1296F" w14:paraId="3AEB4E6A" w14:textId="77777777" w:rsidTr="004E48B0">
        <w:trPr>
          <w:trHeight w:val="580"/>
        </w:trPr>
        <w:tc>
          <w:tcPr>
            <w:tcW w:w="1580" w:type="pct"/>
            <w:tcBorders>
              <w:top w:val="nil"/>
              <w:left w:val="single" w:sz="4" w:space="0" w:color="auto"/>
              <w:bottom w:val="single" w:sz="4" w:space="0" w:color="auto"/>
              <w:right w:val="single" w:sz="4" w:space="0" w:color="auto"/>
            </w:tcBorders>
            <w:shd w:val="clear" w:color="000000" w:fill="F2F2F2"/>
            <w:vAlign w:val="center"/>
            <w:hideMark/>
          </w:tcPr>
          <w:p w14:paraId="0B5B8E79" w14:textId="77777777" w:rsidR="004E48B0" w:rsidRPr="00A1296F" w:rsidRDefault="004E48B0" w:rsidP="00A1296F">
            <w:pPr>
              <w:overflowPunct/>
              <w:autoSpaceDE/>
              <w:autoSpaceDN/>
              <w:adjustRightInd/>
              <w:spacing w:after="0"/>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MCL</w:t>
            </w:r>
          </w:p>
        </w:tc>
        <w:tc>
          <w:tcPr>
            <w:tcW w:w="1184" w:type="pct"/>
            <w:tcBorders>
              <w:top w:val="nil"/>
              <w:left w:val="nil"/>
              <w:bottom w:val="single" w:sz="4" w:space="0" w:color="auto"/>
              <w:right w:val="single" w:sz="4" w:space="0" w:color="auto"/>
            </w:tcBorders>
            <w:shd w:val="clear" w:color="000000" w:fill="F2F2F2"/>
            <w:vAlign w:val="center"/>
            <w:hideMark/>
          </w:tcPr>
          <w:p w14:paraId="52755D58"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color w:val="000000"/>
                <w:sz w:val="22"/>
                <w:szCs w:val="22"/>
              </w:rPr>
            </w:pPr>
            <w:r w:rsidRPr="00A1296F">
              <w:rPr>
                <w:rFonts w:ascii="Calibri" w:eastAsia="Times New Roman" w:hAnsi="Calibri" w:cs="Calibri"/>
                <w:color w:val="000000"/>
                <w:sz w:val="22"/>
                <w:szCs w:val="22"/>
              </w:rPr>
              <w:t>MCL=D-J</w:t>
            </w:r>
          </w:p>
        </w:tc>
        <w:tc>
          <w:tcPr>
            <w:tcW w:w="583" w:type="pct"/>
            <w:tcBorders>
              <w:top w:val="nil"/>
              <w:left w:val="single" w:sz="4" w:space="0" w:color="auto"/>
              <w:bottom w:val="single" w:sz="4" w:space="0" w:color="auto"/>
              <w:right w:val="single" w:sz="4" w:space="0" w:color="auto"/>
            </w:tcBorders>
            <w:shd w:val="clear" w:color="auto" w:fill="auto"/>
            <w:noWrap/>
            <w:vAlign w:val="bottom"/>
            <w:hideMark/>
          </w:tcPr>
          <w:p w14:paraId="054F0042"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146.49</w:t>
            </w:r>
          </w:p>
        </w:tc>
        <w:tc>
          <w:tcPr>
            <w:tcW w:w="551" w:type="pct"/>
            <w:tcBorders>
              <w:top w:val="nil"/>
              <w:left w:val="nil"/>
              <w:bottom w:val="single" w:sz="4" w:space="0" w:color="auto"/>
              <w:right w:val="single" w:sz="4" w:space="0" w:color="auto"/>
            </w:tcBorders>
            <w:shd w:val="clear" w:color="auto" w:fill="auto"/>
            <w:noWrap/>
            <w:vAlign w:val="bottom"/>
            <w:hideMark/>
          </w:tcPr>
          <w:p w14:paraId="42C990A2"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147.09</w:t>
            </w:r>
          </w:p>
        </w:tc>
        <w:tc>
          <w:tcPr>
            <w:tcW w:w="551" w:type="pct"/>
            <w:tcBorders>
              <w:top w:val="nil"/>
              <w:left w:val="nil"/>
              <w:bottom w:val="single" w:sz="4" w:space="0" w:color="auto"/>
              <w:right w:val="single" w:sz="4" w:space="0" w:color="auto"/>
            </w:tcBorders>
            <w:shd w:val="clear" w:color="auto" w:fill="auto"/>
            <w:noWrap/>
            <w:vAlign w:val="bottom"/>
            <w:hideMark/>
          </w:tcPr>
          <w:p w14:paraId="49BE7A95"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150.99</w:t>
            </w:r>
          </w:p>
        </w:tc>
        <w:tc>
          <w:tcPr>
            <w:tcW w:w="551" w:type="pct"/>
            <w:tcBorders>
              <w:top w:val="nil"/>
              <w:left w:val="nil"/>
              <w:bottom w:val="single" w:sz="4" w:space="0" w:color="auto"/>
              <w:right w:val="single" w:sz="4" w:space="0" w:color="auto"/>
            </w:tcBorders>
            <w:shd w:val="clear" w:color="auto" w:fill="auto"/>
            <w:noWrap/>
            <w:vAlign w:val="bottom"/>
            <w:hideMark/>
          </w:tcPr>
          <w:p w14:paraId="2B7176E7" w14:textId="77777777" w:rsidR="004E48B0" w:rsidRPr="00A1296F" w:rsidRDefault="004E48B0" w:rsidP="00A1296F">
            <w:pPr>
              <w:overflowPunct/>
              <w:autoSpaceDE/>
              <w:autoSpaceDN/>
              <w:adjustRightInd/>
              <w:spacing w:after="0"/>
              <w:jc w:val="center"/>
              <w:textAlignment w:val="auto"/>
              <w:rPr>
                <w:rFonts w:ascii="Calibri" w:eastAsia="Times New Roman" w:hAnsi="Calibri" w:cs="Calibri"/>
                <w:b/>
                <w:bCs/>
                <w:sz w:val="22"/>
                <w:szCs w:val="22"/>
              </w:rPr>
            </w:pPr>
            <w:r w:rsidRPr="00A1296F">
              <w:rPr>
                <w:rFonts w:ascii="Calibri" w:eastAsia="Times New Roman" w:hAnsi="Calibri" w:cs="Calibri"/>
                <w:b/>
                <w:bCs/>
                <w:sz w:val="22"/>
                <w:szCs w:val="22"/>
              </w:rPr>
              <w:t>151.99</w:t>
            </w:r>
          </w:p>
        </w:tc>
      </w:tr>
    </w:tbl>
    <w:p w14:paraId="448A0886" w14:textId="55B81343" w:rsidR="00A1296F" w:rsidRDefault="00A1296F" w:rsidP="00A1296F">
      <w:pPr>
        <w:rPr>
          <w:lang w:val="en-GB"/>
        </w:rPr>
      </w:pPr>
    </w:p>
    <w:p w14:paraId="3DE740F6" w14:textId="534420F3" w:rsidR="00C40DAA" w:rsidRPr="00747ED4" w:rsidRDefault="00C40DAA" w:rsidP="00747ED4">
      <w:pPr>
        <w:jc w:val="center"/>
        <w:rPr>
          <w:b/>
          <w:bCs/>
          <w:lang w:val="en-GB"/>
        </w:rPr>
      </w:pPr>
    </w:p>
    <w:p w14:paraId="337E3D4C" w14:textId="3CCE0834" w:rsidR="00747ED4" w:rsidRPr="00747ED4" w:rsidRDefault="00747ED4" w:rsidP="00747ED4">
      <w:pPr>
        <w:pStyle w:val="Caption"/>
        <w:keepNext/>
        <w:jc w:val="center"/>
        <w:rPr>
          <w:b/>
          <w:bCs/>
          <w:color w:val="auto"/>
          <w:sz w:val="20"/>
          <w:szCs w:val="20"/>
        </w:rPr>
      </w:pPr>
      <w:bookmarkStart w:id="10" w:name="_Ref40456523"/>
      <w:r w:rsidRPr="00747ED4">
        <w:rPr>
          <w:b/>
          <w:bCs/>
          <w:color w:val="auto"/>
          <w:sz w:val="20"/>
          <w:szCs w:val="20"/>
        </w:rPr>
        <w:t xml:space="preserve">Table </w:t>
      </w:r>
      <w:r w:rsidRPr="00747ED4">
        <w:rPr>
          <w:b/>
          <w:bCs/>
          <w:color w:val="auto"/>
          <w:sz w:val="20"/>
          <w:szCs w:val="20"/>
        </w:rPr>
        <w:fldChar w:fldCharType="begin"/>
      </w:r>
      <w:r w:rsidRPr="00747ED4">
        <w:rPr>
          <w:b/>
          <w:bCs/>
          <w:color w:val="auto"/>
          <w:sz w:val="20"/>
          <w:szCs w:val="20"/>
        </w:rPr>
        <w:instrText xml:space="preserve"> SEQ Table \* ARABIC </w:instrText>
      </w:r>
      <w:r w:rsidRPr="00747ED4">
        <w:rPr>
          <w:b/>
          <w:bCs/>
          <w:color w:val="auto"/>
          <w:sz w:val="20"/>
          <w:szCs w:val="20"/>
        </w:rPr>
        <w:fldChar w:fldCharType="separate"/>
      </w:r>
      <w:r w:rsidRPr="00747ED4">
        <w:rPr>
          <w:b/>
          <w:bCs/>
          <w:noProof/>
          <w:color w:val="auto"/>
          <w:sz w:val="20"/>
          <w:szCs w:val="20"/>
        </w:rPr>
        <w:t>11</w:t>
      </w:r>
      <w:r w:rsidRPr="00747ED4">
        <w:rPr>
          <w:b/>
          <w:bCs/>
          <w:color w:val="auto"/>
          <w:sz w:val="20"/>
          <w:szCs w:val="20"/>
        </w:rPr>
        <w:fldChar w:fldCharType="end"/>
      </w:r>
      <w:bookmarkEnd w:id="10"/>
      <w:r w:rsidRPr="00747ED4">
        <w:rPr>
          <w:b/>
          <w:bCs/>
          <w:color w:val="auto"/>
          <w:sz w:val="20"/>
          <w:szCs w:val="20"/>
        </w:rPr>
        <w:t xml:space="preserve"> Link budget analysis for uplink in rural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303"/>
        <w:gridCol w:w="869"/>
        <w:gridCol w:w="869"/>
        <w:gridCol w:w="869"/>
        <w:gridCol w:w="869"/>
        <w:gridCol w:w="869"/>
        <w:gridCol w:w="869"/>
        <w:gridCol w:w="869"/>
        <w:gridCol w:w="869"/>
      </w:tblGrid>
      <w:tr w:rsidR="00C40DAA" w:rsidRPr="00C40DAA" w14:paraId="1BB7362D" w14:textId="77777777" w:rsidTr="00747ED4">
        <w:trPr>
          <w:trHeight w:val="409"/>
        </w:trPr>
        <w:tc>
          <w:tcPr>
            <w:tcW w:w="586" w:type="pct"/>
            <w:shd w:val="clear" w:color="000000" w:fill="F2F2F2"/>
            <w:vAlign w:val="center"/>
            <w:hideMark/>
          </w:tcPr>
          <w:p w14:paraId="37EEC00A" w14:textId="77777777" w:rsidR="00C40DAA" w:rsidRPr="00C40DAA" w:rsidRDefault="00C40DAA" w:rsidP="00C40DAA">
            <w:pPr>
              <w:overflowPunct/>
              <w:autoSpaceDE/>
              <w:autoSpaceDN/>
              <w:adjustRightInd/>
              <w:spacing w:after="0"/>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 </w:t>
            </w:r>
          </w:p>
        </w:tc>
        <w:tc>
          <w:tcPr>
            <w:tcW w:w="697" w:type="pct"/>
            <w:shd w:val="clear" w:color="000000" w:fill="F2F2F2"/>
            <w:vAlign w:val="center"/>
            <w:hideMark/>
          </w:tcPr>
          <w:p w14:paraId="5D4A05EA"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 </w:t>
            </w:r>
          </w:p>
        </w:tc>
        <w:tc>
          <w:tcPr>
            <w:tcW w:w="3718" w:type="pct"/>
            <w:gridSpan w:val="8"/>
            <w:shd w:val="clear" w:color="auto" w:fill="auto"/>
            <w:vAlign w:val="bottom"/>
            <w:hideMark/>
          </w:tcPr>
          <w:p w14:paraId="5A737E0A"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C40DAA">
              <w:rPr>
                <w:rFonts w:ascii="Calibri" w:eastAsia="Times New Roman" w:hAnsi="Calibri" w:cs="Calibri"/>
                <w:b/>
                <w:bCs/>
                <w:sz w:val="22"/>
                <w:szCs w:val="22"/>
                <w:lang w:eastAsia="zh-CN"/>
              </w:rPr>
              <w:t xml:space="preserve">Urban (TDD 4GHz, DDSU, 64Rx, TDL-C 363ns) </w:t>
            </w:r>
          </w:p>
        </w:tc>
      </w:tr>
      <w:tr w:rsidR="00C40DAA" w:rsidRPr="00C40DAA" w14:paraId="3309ED24" w14:textId="77777777" w:rsidTr="003341A2">
        <w:trPr>
          <w:trHeight w:val="398"/>
        </w:trPr>
        <w:tc>
          <w:tcPr>
            <w:tcW w:w="586" w:type="pct"/>
            <w:vMerge w:val="restart"/>
            <w:shd w:val="clear" w:color="000000" w:fill="F2F2F2"/>
            <w:vAlign w:val="center"/>
            <w:hideMark/>
          </w:tcPr>
          <w:p w14:paraId="5EA62F71" w14:textId="77777777" w:rsidR="00C40DAA" w:rsidRPr="00C40DAA" w:rsidRDefault="00C40DAA" w:rsidP="00C40DAA">
            <w:pPr>
              <w:overflowPunct/>
              <w:autoSpaceDE/>
              <w:autoSpaceDN/>
              <w:adjustRightInd/>
              <w:spacing w:after="0"/>
              <w:textAlignment w:val="auto"/>
              <w:rPr>
                <w:rFonts w:ascii="Calibri" w:eastAsia="Times New Roman" w:hAnsi="Calibri" w:cs="Calibri"/>
                <w:color w:val="000000"/>
                <w:sz w:val="22"/>
                <w:szCs w:val="22"/>
                <w:lang w:eastAsia="zh-CN"/>
              </w:rPr>
            </w:pPr>
            <w:r w:rsidRPr="00C40DAA">
              <w:rPr>
                <w:rFonts w:ascii="Calibri" w:eastAsia="Times New Roman" w:hAnsi="Calibri" w:cs="Calibri"/>
                <w:color w:val="000000"/>
                <w:sz w:val="22"/>
                <w:szCs w:val="22"/>
                <w:lang w:eastAsia="zh-CN"/>
              </w:rPr>
              <w:t>Channel / Format</w:t>
            </w:r>
          </w:p>
        </w:tc>
        <w:tc>
          <w:tcPr>
            <w:tcW w:w="697" w:type="pct"/>
            <w:vMerge w:val="restart"/>
            <w:shd w:val="clear" w:color="000000" w:fill="F2F2F2"/>
            <w:vAlign w:val="center"/>
            <w:hideMark/>
          </w:tcPr>
          <w:p w14:paraId="2876ECC0"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 </w:t>
            </w:r>
          </w:p>
        </w:tc>
        <w:tc>
          <w:tcPr>
            <w:tcW w:w="1859" w:type="pct"/>
            <w:gridSpan w:val="4"/>
            <w:shd w:val="clear" w:color="auto" w:fill="D9E2F3" w:themeFill="accent1" w:themeFillTint="33"/>
            <w:vAlign w:val="bottom"/>
            <w:hideMark/>
          </w:tcPr>
          <w:p w14:paraId="744698CF"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C40DAA">
              <w:rPr>
                <w:rFonts w:ascii="Calibri" w:eastAsia="Times New Roman" w:hAnsi="Calibri" w:cs="Calibri"/>
                <w:b/>
                <w:bCs/>
                <w:sz w:val="22"/>
                <w:szCs w:val="22"/>
                <w:lang w:eastAsia="zh-CN"/>
              </w:rPr>
              <w:t xml:space="preserve">PUCCH </w:t>
            </w:r>
          </w:p>
        </w:tc>
        <w:tc>
          <w:tcPr>
            <w:tcW w:w="1394" w:type="pct"/>
            <w:gridSpan w:val="3"/>
            <w:shd w:val="clear" w:color="auto" w:fill="F7CAAC" w:themeFill="accent2" w:themeFillTint="66"/>
            <w:vAlign w:val="bottom"/>
            <w:hideMark/>
          </w:tcPr>
          <w:p w14:paraId="536144AB"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C40DAA">
              <w:rPr>
                <w:rFonts w:ascii="Calibri" w:eastAsia="Times New Roman" w:hAnsi="Calibri" w:cs="Calibri"/>
                <w:b/>
                <w:bCs/>
                <w:sz w:val="22"/>
                <w:szCs w:val="22"/>
                <w:lang w:eastAsia="zh-CN"/>
              </w:rPr>
              <w:t>PUSCH (14 OS)</w:t>
            </w:r>
          </w:p>
        </w:tc>
        <w:tc>
          <w:tcPr>
            <w:tcW w:w="465" w:type="pct"/>
            <w:shd w:val="clear" w:color="auto" w:fill="C5E0B3" w:themeFill="accent6" w:themeFillTint="66"/>
            <w:vAlign w:val="bottom"/>
            <w:hideMark/>
          </w:tcPr>
          <w:p w14:paraId="55943D8B"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C40DAA">
              <w:rPr>
                <w:rFonts w:ascii="Calibri" w:eastAsia="Times New Roman" w:hAnsi="Calibri" w:cs="Calibri"/>
                <w:b/>
                <w:bCs/>
                <w:sz w:val="22"/>
                <w:szCs w:val="22"/>
                <w:lang w:eastAsia="zh-CN"/>
              </w:rPr>
              <w:t>PRACH</w:t>
            </w:r>
          </w:p>
        </w:tc>
      </w:tr>
      <w:tr w:rsidR="00C40DAA" w:rsidRPr="00C40DAA" w14:paraId="15BAA009" w14:textId="77777777" w:rsidTr="003341A2">
        <w:trPr>
          <w:trHeight w:val="612"/>
        </w:trPr>
        <w:tc>
          <w:tcPr>
            <w:tcW w:w="586" w:type="pct"/>
            <w:vMerge/>
            <w:vAlign w:val="center"/>
            <w:hideMark/>
          </w:tcPr>
          <w:p w14:paraId="1EDB4A48" w14:textId="77777777" w:rsidR="00C40DAA" w:rsidRPr="00C40DAA" w:rsidRDefault="00C40DAA" w:rsidP="00C40DAA">
            <w:pPr>
              <w:overflowPunct/>
              <w:autoSpaceDE/>
              <w:autoSpaceDN/>
              <w:adjustRightInd/>
              <w:spacing w:after="0"/>
              <w:textAlignment w:val="auto"/>
              <w:rPr>
                <w:rFonts w:ascii="Calibri" w:eastAsia="Times New Roman" w:hAnsi="Calibri" w:cs="Calibri"/>
                <w:color w:val="000000"/>
                <w:sz w:val="22"/>
                <w:szCs w:val="22"/>
                <w:lang w:eastAsia="zh-CN"/>
              </w:rPr>
            </w:pPr>
          </w:p>
        </w:tc>
        <w:tc>
          <w:tcPr>
            <w:tcW w:w="697" w:type="pct"/>
            <w:vMerge/>
            <w:vAlign w:val="center"/>
            <w:hideMark/>
          </w:tcPr>
          <w:p w14:paraId="5DBD7B94" w14:textId="77777777" w:rsidR="00C40DAA" w:rsidRPr="00C40DAA" w:rsidRDefault="00C40DAA" w:rsidP="00C40DAA">
            <w:pPr>
              <w:overflowPunct/>
              <w:autoSpaceDE/>
              <w:autoSpaceDN/>
              <w:adjustRightInd/>
              <w:spacing w:after="0"/>
              <w:textAlignment w:val="auto"/>
              <w:rPr>
                <w:rFonts w:ascii="Calibri" w:eastAsia="Times New Roman" w:hAnsi="Calibri" w:cs="Calibri"/>
                <w:sz w:val="22"/>
                <w:szCs w:val="22"/>
                <w:lang w:eastAsia="zh-CN"/>
              </w:rPr>
            </w:pPr>
          </w:p>
        </w:tc>
        <w:tc>
          <w:tcPr>
            <w:tcW w:w="465" w:type="pct"/>
            <w:shd w:val="clear" w:color="auto" w:fill="D9E2F3" w:themeFill="accent1" w:themeFillTint="33"/>
            <w:vAlign w:val="bottom"/>
            <w:hideMark/>
          </w:tcPr>
          <w:p w14:paraId="402BB9BA"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 OS, 1 bit</w:t>
            </w:r>
          </w:p>
        </w:tc>
        <w:tc>
          <w:tcPr>
            <w:tcW w:w="465" w:type="pct"/>
            <w:shd w:val="clear" w:color="auto" w:fill="D9E2F3" w:themeFill="accent1" w:themeFillTint="33"/>
            <w:vAlign w:val="bottom"/>
            <w:hideMark/>
          </w:tcPr>
          <w:p w14:paraId="6880F407"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2 OS, 11-bit</w:t>
            </w:r>
          </w:p>
        </w:tc>
        <w:tc>
          <w:tcPr>
            <w:tcW w:w="465" w:type="pct"/>
            <w:shd w:val="clear" w:color="auto" w:fill="D9E2F3" w:themeFill="accent1" w:themeFillTint="33"/>
            <w:vAlign w:val="bottom"/>
            <w:hideMark/>
          </w:tcPr>
          <w:p w14:paraId="361E9A1E" w14:textId="2D3006A3"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14OS, 1 bit</w:t>
            </w:r>
          </w:p>
        </w:tc>
        <w:tc>
          <w:tcPr>
            <w:tcW w:w="465" w:type="pct"/>
            <w:shd w:val="clear" w:color="auto" w:fill="D9E2F3" w:themeFill="accent1" w:themeFillTint="33"/>
            <w:vAlign w:val="bottom"/>
            <w:hideMark/>
          </w:tcPr>
          <w:p w14:paraId="4F0B481D" w14:textId="78582853"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 xml:space="preserve">14OS, </w:t>
            </w:r>
            <w:r w:rsidR="00903045" w:rsidRPr="00C40DAA">
              <w:rPr>
                <w:rFonts w:ascii="Calibri" w:eastAsia="Times New Roman" w:hAnsi="Calibri" w:cs="Calibri"/>
                <w:sz w:val="22"/>
                <w:szCs w:val="22"/>
                <w:lang w:eastAsia="zh-CN"/>
              </w:rPr>
              <w:t>1</w:t>
            </w:r>
            <w:r w:rsidR="00903045">
              <w:rPr>
                <w:rFonts w:ascii="Calibri" w:eastAsia="Times New Roman" w:hAnsi="Calibri" w:cs="Calibri"/>
                <w:sz w:val="22"/>
                <w:szCs w:val="22"/>
                <w:lang w:eastAsia="zh-CN"/>
              </w:rPr>
              <w:t>9</w:t>
            </w:r>
            <w:r w:rsidR="00903045" w:rsidRPr="00C40DAA">
              <w:rPr>
                <w:rFonts w:ascii="Calibri" w:eastAsia="Times New Roman" w:hAnsi="Calibri" w:cs="Calibri"/>
                <w:sz w:val="22"/>
                <w:szCs w:val="22"/>
                <w:lang w:eastAsia="zh-CN"/>
              </w:rPr>
              <w:t xml:space="preserve"> </w:t>
            </w:r>
            <w:proofErr w:type="gramStart"/>
            <w:r w:rsidRPr="00C40DAA">
              <w:rPr>
                <w:rFonts w:ascii="Calibri" w:eastAsia="Times New Roman" w:hAnsi="Calibri" w:cs="Calibri"/>
                <w:sz w:val="22"/>
                <w:szCs w:val="22"/>
                <w:lang w:eastAsia="zh-CN"/>
              </w:rPr>
              <w:t>bit</w:t>
            </w:r>
            <w:proofErr w:type="gramEnd"/>
          </w:p>
        </w:tc>
        <w:tc>
          <w:tcPr>
            <w:tcW w:w="465" w:type="pct"/>
            <w:shd w:val="clear" w:color="auto" w:fill="F7CAAC" w:themeFill="accent2" w:themeFillTint="66"/>
            <w:vAlign w:val="bottom"/>
            <w:hideMark/>
          </w:tcPr>
          <w:p w14:paraId="7EDA6ADB"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1Mbps Unicast</w:t>
            </w:r>
          </w:p>
        </w:tc>
        <w:tc>
          <w:tcPr>
            <w:tcW w:w="465" w:type="pct"/>
            <w:shd w:val="clear" w:color="auto" w:fill="F7CAAC" w:themeFill="accent2" w:themeFillTint="66"/>
            <w:vAlign w:val="bottom"/>
            <w:hideMark/>
          </w:tcPr>
          <w:p w14:paraId="1C424A19"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56 bits Msg3</w:t>
            </w:r>
          </w:p>
        </w:tc>
        <w:tc>
          <w:tcPr>
            <w:tcW w:w="465" w:type="pct"/>
            <w:shd w:val="clear" w:color="auto" w:fill="F7CAAC" w:themeFill="accent2" w:themeFillTint="66"/>
            <w:vAlign w:val="bottom"/>
            <w:hideMark/>
          </w:tcPr>
          <w:p w14:paraId="36216258"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72 bits Msg3</w:t>
            </w:r>
          </w:p>
        </w:tc>
        <w:tc>
          <w:tcPr>
            <w:tcW w:w="465" w:type="pct"/>
            <w:shd w:val="clear" w:color="auto" w:fill="C5E0B3" w:themeFill="accent6" w:themeFillTint="66"/>
            <w:vAlign w:val="bottom"/>
            <w:hideMark/>
          </w:tcPr>
          <w:p w14:paraId="39C6ABD3"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B4</w:t>
            </w:r>
          </w:p>
        </w:tc>
      </w:tr>
      <w:tr w:rsidR="00C40DAA" w:rsidRPr="00C40DAA" w14:paraId="0C4252D3" w14:textId="77777777" w:rsidTr="003341A2">
        <w:trPr>
          <w:trHeight w:val="300"/>
        </w:trPr>
        <w:tc>
          <w:tcPr>
            <w:tcW w:w="586" w:type="pct"/>
            <w:shd w:val="clear" w:color="000000" w:fill="F2F2F2"/>
            <w:vAlign w:val="center"/>
            <w:hideMark/>
          </w:tcPr>
          <w:p w14:paraId="339A3FB4" w14:textId="77777777" w:rsidR="00C40DAA" w:rsidRPr="00C40DAA" w:rsidRDefault="00C40DAA" w:rsidP="00C40DAA">
            <w:pPr>
              <w:overflowPunct/>
              <w:autoSpaceDE/>
              <w:autoSpaceDN/>
              <w:adjustRightInd/>
              <w:spacing w:after="0"/>
              <w:textAlignment w:val="auto"/>
              <w:rPr>
                <w:rFonts w:ascii="Calibri" w:eastAsia="Times New Roman" w:hAnsi="Calibri" w:cs="Calibri"/>
                <w:color w:val="000000"/>
                <w:sz w:val="22"/>
                <w:szCs w:val="22"/>
                <w:lang w:eastAsia="zh-CN"/>
              </w:rPr>
            </w:pPr>
            <w:r w:rsidRPr="00C40DAA">
              <w:rPr>
                <w:rFonts w:ascii="Calibri" w:eastAsia="Times New Roman" w:hAnsi="Calibri" w:cs="Calibri"/>
                <w:color w:val="000000"/>
                <w:sz w:val="22"/>
                <w:szCs w:val="22"/>
                <w:lang w:eastAsia="zh-CN"/>
              </w:rPr>
              <w:t>UE Tx Power (dBm)</w:t>
            </w:r>
          </w:p>
        </w:tc>
        <w:tc>
          <w:tcPr>
            <w:tcW w:w="697" w:type="pct"/>
            <w:shd w:val="clear" w:color="000000" w:fill="F2F2F2"/>
            <w:vAlign w:val="center"/>
            <w:hideMark/>
          </w:tcPr>
          <w:p w14:paraId="3F8AAC57"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color w:val="000000"/>
                <w:sz w:val="22"/>
                <w:szCs w:val="22"/>
                <w:lang w:eastAsia="zh-CN"/>
              </w:rPr>
            </w:pPr>
            <w:r w:rsidRPr="00C40DAA">
              <w:rPr>
                <w:rFonts w:ascii="Calibri" w:eastAsia="Times New Roman" w:hAnsi="Calibri" w:cs="Calibri"/>
                <w:color w:val="000000"/>
                <w:sz w:val="22"/>
                <w:szCs w:val="22"/>
                <w:lang w:eastAsia="zh-CN"/>
              </w:rPr>
              <w:t>A</w:t>
            </w:r>
          </w:p>
        </w:tc>
        <w:tc>
          <w:tcPr>
            <w:tcW w:w="465" w:type="pct"/>
            <w:shd w:val="clear" w:color="auto" w:fill="D9E2F3" w:themeFill="accent1" w:themeFillTint="33"/>
            <w:vAlign w:val="bottom"/>
            <w:hideMark/>
          </w:tcPr>
          <w:p w14:paraId="4110253A"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23</w:t>
            </w:r>
          </w:p>
        </w:tc>
        <w:tc>
          <w:tcPr>
            <w:tcW w:w="465" w:type="pct"/>
            <w:shd w:val="clear" w:color="auto" w:fill="D9E2F3" w:themeFill="accent1" w:themeFillTint="33"/>
            <w:vAlign w:val="bottom"/>
            <w:hideMark/>
          </w:tcPr>
          <w:p w14:paraId="2370ED00"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23</w:t>
            </w:r>
          </w:p>
        </w:tc>
        <w:tc>
          <w:tcPr>
            <w:tcW w:w="465" w:type="pct"/>
            <w:shd w:val="clear" w:color="auto" w:fill="D9E2F3" w:themeFill="accent1" w:themeFillTint="33"/>
            <w:vAlign w:val="bottom"/>
            <w:hideMark/>
          </w:tcPr>
          <w:p w14:paraId="3E40E50D"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23</w:t>
            </w:r>
          </w:p>
        </w:tc>
        <w:tc>
          <w:tcPr>
            <w:tcW w:w="465" w:type="pct"/>
            <w:shd w:val="clear" w:color="auto" w:fill="D9E2F3" w:themeFill="accent1" w:themeFillTint="33"/>
            <w:vAlign w:val="bottom"/>
            <w:hideMark/>
          </w:tcPr>
          <w:p w14:paraId="5AA00B92"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23</w:t>
            </w:r>
          </w:p>
        </w:tc>
        <w:tc>
          <w:tcPr>
            <w:tcW w:w="465" w:type="pct"/>
            <w:shd w:val="clear" w:color="auto" w:fill="F7CAAC" w:themeFill="accent2" w:themeFillTint="66"/>
            <w:vAlign w:val="bottom"/>
            <w:hideMark/>
          </w:tcPr>
          <w:p w14:paraId="48E8D6CD"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23</w:t>
            </w:r>
          </w:p>
        </w:tc>
        <w:tc>
          <w:tcPr>
            <w:tcW w:w="465" w:type="pct"/>
            <w:shd w:val="clear" w:color="auto" w:fill="F7CAAC" w:themeFill="accent2" w:themeFillTint="66"/>
            <w:vAlign w:val="bottom"/>
            <w:hideMark/>
          </w:tcPr>
          <w:p w14:paraId="27854C7E"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23</w:t>
            </w:r>
          </w:p>
        </w:tc>
        <w:tc>
          <w:tcPr>
            <w:tcW w:w="465" w:type="pct"/>
            <w:shd w:val="clear" w:color="auto" w:fill="F7CAAC" w:themeFill="accent2" w:themeFillTint="66"/>
            <w:vAlign w:val="bottom"/>
            <w:hideMark/>
          </w:tcPr>
          <w:p w14:paraId="3FD44555"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23</w:t>
            </w:r>
          </w:p>
        </w:tc>
        <w:tc>
          <w:tcPr>
            <w:tcW w:w="465" w:type="pct"/>
            <w:shd w:val="clear" w:color="auto" w:fill="C5E0B3" w:themeFill="accent6" w:themeFillTint="66"/>
            <w:vAlign w:val="bottom"/>
            <w:hideMark/>
          </w:tcPr>
          <w:p w14:paraId="4D749343"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23</w:t>
            </w:r>
          </w:p>
        </w:tc>
      </w:tr>
      <w:tr w:rsidR="00C40DAA" w:rsidRPr="00C40DAA" w14:paraId="24E188D8" w14:textId="77777777" w:rsidTr="003341A2">
        <w:trPr>
          <w:trHeight w:val="300"/>
        </w:trPr>
        <w:tc>
          <w:tcPr>
            <w:tcW w:w="586" w:type="pct"/>
            <w:shd w:val="clear" w:color="000000" w:fill="F2F2F2"/>
            <w:vAlign w:val="center"/>
            <w:hideMark/>
          </w:tcPr>
          <w:p w14:paraId="67702831" w14:textId="77777777" w:rsidR="00C40DAA" w:rsidRPr="00C40DAA" w:rsidRDefault="00C40DAA" w:rsidP="00C40DAA">
            <w:pPr>
              <w:overflowPunct/>
              <w:autoSpaceDE/>
              <w:autoSpaceDN/>
              <w:adjustRightInd/>
              <w:spacing w:after="0"/>
              <w:textAlignment w:val="auto"/>
              <w:rPr>
                <w:rFonts w:ascii="Calibri" w:eastAsia="Times New Roman" w:hAnsi="Calibri" w:cs="Calibri"/>
                <w:color w:val="000000"/>
                <w:sz w:val="22"/>
                <w:szCs w:val="22"/>
                <w:lang w:eastAsia="zh-CN"/>
              </w:rPr>
            </w:pPr>
            <w:r w:rsidRPr="00C40DAA">
              <w:rPr>
                <w:rFonts w:ascii="Calibri" w:eastAsia="Times New Roman" w:hAnsi="Calibri" w:cs="Calibri"/>
                <w:color w:val="000000"/>
                <w:sz w:val="22"/>
                <w:szCs w:val="22"/>
                <w:lang w:eastAsia="zh-CN"/>
              </w:rPr>
              <w:t>Thermal noise density (dBm/Hz)</w:t>
            </w:r>
          </w:p>
        </w:tc>
        <w:tc>
          <w:tcPr>
            <w:tcW w:w="697" w:type="pct"/>
            <w:shd w:val="clear" w:color="000000" w:fill="F2F2F2"/>
            <w:vAlign w:val="center"/>
            <w:hideMark/>
          </w:tcPr>
          <w:p w14:paraId="54C2BAD6"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color w:val="000000"/>
                <w:sz w:val="22"/>
                <w:szCs w:val="22"/>
                <w:lang w:eastAsia="zh-CN"/>
              </w:rPr>
            </w:pPr>
            <w:r w:rsidRPr="00C40DAA">
              <w:rPr>
                <w:rFonts w:ascii="Calibri" w:eastAsia="Times New Roman" w:hAnsi="Calibri" w:cs="Calibri"/>
                <w:color w:val="000000"/>
                <w:sz w:val="22"/>
                <w:szCs w:val="22"/>
                <w:lang w:eastAsia="zh-CN"/>
              </w:rPr>
              <w:t>B</w:t>
            </w:r>
          </w:p>
        </w:tc>
        <w:tc>
          <w:tcPr>
            <w:tcW w:w="465" w:type="pct"/>
            <w:shd w:val="clear" w:color="auto" w:fill="D9E2F3" w:themeFill="accent1" w:themeFillTint="33"/>
            <w:vAlign w:val="bottom"/>
            <w:hideMark/>
          </w:tcPr>
          <w:p w14:paraId="491C2DB8"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-174</w:t>
            </w:r>
          </w:p>
        </w:tc>
        <w:tc>
          <w:tcPr>
            <w:tcW w:w="465" w:type="pct"/>
            <w:shd w:val="clear" w:color="auto" w:fill="D9E2F3" w:themeFill="accent1" w:themeFillTint="33"/>
            <w:vAlign w:val="bottom"/>
            <w:hideMark/>
          </w:tcPr>
          <w:p w14:paraId="5912CF59"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-174</w:t>
            </w:r>
          </w:p>
        </w:tc>
        <w:tc>
          <w:tcPr>
            <w:tcW w:w="465" w:type="pct"/>
            <w:shd w:val="clear" w:color="auto" w:fill="D9E2F3" w:themeFill="accent1" w:themeFillTint="33"/>
            <w:vAlign w:val="bottom"/>
            <w:hideMark/>
          </w:tcPr>
          <w:p w14:paraId="41A96B90"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-174</w:t>
            </w:r>
          </w:p>
        </w:tc>
        <w:tc>
          <w:tcPr>
            <w:tcW w:w="465" w:type="pct"/>
            <w:shd w:val="clear" w:color="auto" w:fill="D9E2F3" w:themeFill="accent1" w:themeFillTint="33"/>
            <w:vAlign w:val="bottom"/>
            <w:hideMark/>
          </w:tcPr>
          <w:p w14:paraId="1B90522D"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-174</w:t>
            </w:r>
          </w:p>
        </w:tc>
        <w:tc>
          <w:tcPr>
            <w:tcW w:w="465" w:type="pct"/>
            <w:shd w:val="clear" w:color="auto" w:fill="F7CAAC" w:themeFill="accent2" w:themeFillTint="66"/>
            <w:vAlign w:val="bottom"/>
            <w:hideMark/>
          </w:tcPr>
          <w:p w14:paraId="0AAD3A2E"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-174</w:t>
            </w:r>
          </w:p>
        </w:tc>
        <w:tc>
          <w:tcPr>
            <w:tcW w:w="465" w:type="pct"/>
            <w:shd w:val="clear" w:color="auto" w:fill="F7CAAC" w:themeFill="accent2" w:themeFillTint="66"/>
            <w:vAlign w:val="bottom"/>
            <w:hideMark/>
          </w:tcPr>
          <w:p w14:paraId="329DA22C"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-174</w:t>
            </w:r>
          </w:p>
        </w:tc>
        <w:tc>
          <w:tcPr>
            <w:tcW w:w="465" w:type="pct"/>
            <w:shd w:val="clear" w:color="auto" w:fill="F7CAAC" w:themeFill="accent2" w:themeFillTint="66"/>
            <w:vAlign w:val="bottom"/>
            <w:hideMark/>
          </w:tcPr>
          <w:p w14:paraId="646332F2"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-174</w:t>
            </w:r>
          </w:p>
        </w:tc>
        <w:tc>
          <w:tcPr>
            <w:tcW w:w="465" w:type="pct"/>
            <w:shd w:val="clear" w:color="auto" w:fill="C5E0B3" w:themeFill="accent6" w:themeFillTint="66"/>
            <w:vAlign w:val="bottom"/>
            <w:hideMark/>
          </w:tcPr>
          <w:p w14:paraId="4CA65A43"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-174</w:t>
            </w:r>
          </w:p>
        </w:tc>
      </w:tr>
      <w:tr w:rsidR="00C40DAA" w:rsidRPr="00C40DAA" w14:paraId="53959E05" w14:textId="77777777" w:rsidTr="003341A2">
        <w:trPr>
          <w:trHeight w:val="300"/>
        </w:trPr>
        <w:tc>
          <w:tcPr>
            <w:tcW w:w="586" w:type="pct"/>
            <w:shd w:val="clear" w:color="000000" w:fill="F2F2F2"/>
            <w:vAlign w:val="center"/>
            <w:hideMark/>
          </w:tcPr>
          <w:p w14:paraId="7B4B8B66" w14:textId="77777777" w:rsidR="00C40DAA" w:rsidRPr="00C40DAA" w:rsidRDefault="00C40DAA" w:rsidP="00C40DAA">
            <w:pPr>
              <w:overflowPunct/>
              <w:autoSpaceDE/>
              <w:autoSpaceDN/>
              <w:adjustRightInd/>
              <w:spacing w:after="0"/>
              <w:textAlignment w:val="auto"/>
              <w:rPr>
                <w:rFonts w:ascii="Calibri" w:eastAsia="Times New Roman" w:hAnsi="Calibri" w:cs="Calibri"/>
                <w:color w:val="000000"/>
                <w:sz w:val="22"/>
                <w:szCs w:val="22"/>
                <w:lang w:eastAsia="zh-CN"/>
              </w:rPr>
            </w:pPr>
            <w:proofErr w:type="spellStart"/>
            <w:r w:rsidRPr="00C40DAA">
              <w:rPr>
                <w:rFonts w:ascii="Calibri" w:eastAsia="Times New Roman" w:hAnsi="Calibri" w:cs="Calibri"/>
                <w:color w:val="000000"/>
                <w:sz w:val="22"/>
                <w:szCs w:val="22"/>
                <w:lang w:eastAsia="zh-CN"/>
              </w:rPr>
              <w:t>gNB</w:t>
            </w:r>
            <w:proofErr w:type="spellEnd"/>
            <w:r w:rsidRPr="00C40DAA">
              <w:rPr>
                <w:rFonts w:ascii="Calibri" w:eastAsia="Times New Roman" w:hAnsi="Calibri" w:cs="Calibri"/>
                <w:color w:val="000000"/>
                <w:sz w:val="22"/>
                <w:szCs w:val="22"/>
                <w:lang w:eastAsia="zh-CN"/>
              </w:rPr>
              <w:t xml:space="preserve"> Receiver noise figure (dB)</w:t>
            </w:r>
          </w:p>
        </w:tc>
        <w:tc>
          <w:tcPr>
            <w:tcW w:w="697" w:type="pct"/>
            <w:shd w:val="clear" w:color="000000" w:fill="F2F2F2"/>
            <w:vAlign w:val="center"/>
            <w:hideMark/>
          </w:tcPr>
          <w:p w14:paraId="1C2FCC75"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color w:val="000000"/>
                <w:sz w:val="22"/>
                <w:szCs w:val="22"/>
                <w:lang w:eastAsia="zh-CN"/>
              </w:rPr>
            </w:pPr>
            <w:r w:rsidRPr="00C40DAA">
              <w:rPr>
                <w:rFonts w:ascii="Calibri" w:eastAsia="Times New Roman" w:hAnsi="Calibri" w:cs="Calibri"/>
                <w:color w:val="000000"/>
                <w:sz w:val="22"/>
                <w:szCs w:val="22"/>
                <w:lang w:eastAsia="zh-CN"/>
              </w:rPr>
              <w:t>C</w:t>
            </w:r>
          </w:p>
        </w:tc>
        <w:tc>
          <w:tcPr>
            <w:tcW w:w="465" w:type="pct"/>
            <w:shd w:val="clear" w:color="auto" w:fill="D9E2F3" w:themeFill="accent1" w:themeFillTint="33"/>
            <w:vAlign w:val="bottom"/>
            <w:hideMark/>
          </w:tcPr>
          <w:p w14:paraId="29B9B293"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5</w:t>
            </w:r>
          </w:p>
        </w:tc>
        <w:tc>
          <w:tcPr>
            <w:tcW w:w="465" w:type="pct"/>
            <w:shd w:val="clear" w:color="auto" w:fill="D9E2F3" w:themeFill="accent1" w:themeFillTint="33"/>
            <w:vAlign w:val="bottom"/>
            <w:hideMark/>
          </w:tcPr>
          <w:p w14:paraId="54047942"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5</w:t>
            </w:r>
          </w:p>
        </w:tc>
        <w:tc>
          <w:tcPr>
            <w:tcW w:w="465" w:type="pct"/>
            <w:shd w:val="clear" w:color="auto" w:fill="D9E2F3" w:themeFill="accent1" w:themeFillTint="33"/>
            <w:vAlign w:val="bottom"/>
            <w:hideMark/>
          </w:tcPr>
          <w:p w14:paraId="4AACBA3C"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5</w:t>
            </w:r>
          </w:p>
        </w:tc>
        <w:tc>
          <w:tcPr>
            <w:tcW w:w="465" w:type="pct"/>
            <w:shd w:val="clear" w:color="auto" w:fill="D9E2F3" w:themeFill="accent1" w:themeFillTint="33"/>
            <w:vAlign w:val="bottom"/>
            <w:hideMark/>
          </w:tcPr>
          <w:p w14:paraId="5F7160CB"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5</w:t>
            </w:r>
          </w:p>
        </w:tc>
        <w:tc>
          <w:tcPr>
            <w:tcW w:w="465" w:type="pct"/>
            <w:shd w:val="clear" w:color="auto" w:fill="F7CAAC" w:themeFill="accent2" w:themeFillTint="66"/>
            <w:vAlign w:val="bottom"/>
            <w:hideMark/>
          </w:tcPr>
          <w:p w14:paraId="1B9B3326"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5</w:t>
            </w:r>
          </w:p>
        </w:tc>
        <w:tc>
          <w:tcPr>
            <w:tcW w:w="465" w:type="pct"/>
            <w:shd w:val="clear" w:color="auto" w:fill="F7CAAC" w:themeFill="accent2" w:themeFillTint="66"/>
            <w:vAlign w:val="bottom"/>
            <w:hideMark/>
          </w:tcPr>
          <w:p w14:paraId="2C0605C2"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5</w:t>
            </w:r>
          </w:p>
        </w:tc>
        <w:tc>
          <w:tcPr>
            <w:tcW w:w="465" w:type="pct"/>
            <w:shd w:val="clear" w:color="auto" w:fill="F7CAAC" w:themeFill="accent2" w:themeFillTint="66"/>
            <w:vAlign w:val="bottom"/>
            <w:hideMark/>
          </w:tcPr>
          <w:p w14:paraId="7E17ABDB"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5</w:t>
            </w:r>
          </w:p>
        </w:tc>
        <w:tc>
          <w:tcPr>
            <w:tcW w:w="465" w:type="pct"/>
            <w:shd w:val="clear" w:color="auto" w:fill="C5E0B3" w:themeFill="accent6" w:themeFillTint="66"/>
            <w:vAlign w:val="bottom"/>
            <w:hideMark/>
          </w:tcPr>
          <w:p w14:paraId="6D28DC3A"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5</w:t>
            </w:r>
          </w:p>
        </w:tc>
      </w:tr>
      <w:tr w:rsidR="00C40DAA" w:rsidRPr="00C40DAA" w14:paraId="48A6A806" w14:textId="77777777" w:rsidTr="003341A2">
        <w:trPr>
          <w:trHeight w:val="300"/>
        </w:trPr>
        <w:tc>
          <w:tcPr>
            <w:tcW w:w="586" w:type="pct"/>
            <w:shd w:val="clear" w:color="000000" w:fill="F2F2F2"/>
            <w:vAlign w:val="center"/>
            <w:hideMark/>
          </w:tcPr>
          <w:p w14:paraId="2DDC16E2" w14:textId="77777777" w:rsidR="00C40DAA" w:rsidRPr="00C40DAA" w:rsidRDefault="00C40DAA" w:rsidP="00C40DAA">
            <w:pPr>
              <w:overflowPunct/>
              <w:autoSpaceDE/>
              <w:autoSpaceDN/>
              <w:adjustRightInd/>
              <w:spacing w:after="0"/>
              <w:textAlignment w:val="auto"/>
              <w:rPr>
                <w:rFonts w:ascii="Calibri" w:eastAsia="Times New Roman" w:hAnsi="Calibri" w:cs="Calibri"/>
                <w:color w:val="000000"/>
                <w:sz w:val="22"/>
                <w:szCs w:val="22"/>
                <w:lang w:eastAsia="zh-CN"/>
              </w:rPr>
            </w:pPr>
            <w:r w:rsidRPr="00C40DAA">
              <w:rPr>
                <w:rFonts w:ascii="Calibri" w:eastAsia="Times New Roman" w:hAnsi="Calibri" w:cs="Calibri"/>
                <w:color w:val="000000"/>
                <w:sz w:val="22"/>
                <w:szCs w:val="22"/>
                <w:lang w:eastAsia="zh-CN"/>
              </w:rPr>
              <w:t>Interference margin (dB)</w:t>
            </w:r>
          </w:p>
        </w:tc>
        <w:tc>
          <w:tcPr>
            <w:tcW w:w="697" w:type="pct"/>
            <w:shd w:val="clear" w:color="000000" w:fill="F2F2F2"/>
            <w:vAlign w:val="center"/>
            <w:hideMark/>
          </w:tcPr>
          <w:p w14:paraId="6F66B99C"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color w:val="000000"/>
                <w:sz w:val="22"/>
                <w:szCs w:val="22"/>
                <w:lang w:eastAsia="zh-CN"/>
              </w:rPr>
            </w:pPr>
            <w:r w:rsidRPr="00C40DAA">
              <w:rPr>
                <w:rFonts w:ascii="Calibri" w:eastAsia="Times New Roman" w:hAnsi="Calibri" w:cs="Calibri"/>
                <w:color w:val="000000"/>
                <w:sz w:val="22"/>
                <w:szCs w:val="22"/>
                <w:lang w:eastAsia="zh-CN"/>
              </w:rPr>
              <w:t>D</w:t>
            </w:r>
          </w:p>
        </w:tc>
        <w:tc>
          <w:tcPr>
            <w:tcW w:w="465" w:type="pct"/>
            <w:shd w:val="clear" w:color="auto" w:fill="D9E2F3" w:themeFill="accent1" w:themeFillTint="33"/>
            <w:vAlign w:val="bottom"/>
            <w:hideMark/>
          </w:tcPr>
          <w:p w14:paraId="73C09CC8"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0</w:t>
            </w:r>
          </w:p>
        </w:tc>
        <w:tc>
          <w:tcPr>
            <w:tcW w:w="465" w:type="pct"/>
            <w:shd w:val="clear" w:color="auto" w:fill="D9E2F3" w:themeFill="accent1" w:themeFillTint="33"/>
            <w:vAlign w:val="bottom"/>
            <w:hideMark/>
          </w:tcPr>
          <w:p w14:paraId="3F4B8F34"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0</w:t>
            </w:r>
          </w:p>
        </w:tc>
        <w:tc>
          <w:tcPr>
            <w:tcW w:w="465" w:type="pct"/>
            <w:shd w:val="clear" w:color="auto" w:fill="D9E2F3" w:themeFill="accent1" w:themeFillTint="33"/>
            <w:vAlign w:val="bottom"/>
            <w:hideMark/>
          </w:tcPr>
          <w:p w14:paraId="50C1A31E"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0</w:t>
            </w:r>
          </w:p>
        </w:tc>
        <w:tc>
          <w:tcPr>
            <w:tcW w:w="465" w:type="pct"/>
            <w:shd w:val="clear" w:color="auto" w:fill="D9E2F3" w:themeFill="accent1" w:themeFillTint="33"/>
            <w:vAlign w:val="bottom"/>
            <w:hideMark/>
          </w:tcPr>
          <w:p w14:paraId="2F9B9EF3"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0</w:t>
            </w:r>
          </w:p>
        </w:tc>
        <w:tc>
          <w:tcPr>
            <w:tcW w:w="465" w:type="pct"/>
            <w:shd w:val="clear" w:color="auto" w:fill="F7CAAC" w:themeFill="accent2" w:themeFillTint="66"/>
            <w:vAlign w:val="bottom"/>
            <w:hideMark/>
          </w:tcPr>
          <w:p w14:paraId="002D9D15"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0</w:t>
            </w:r>
          </w:p>
        </w:tc>
        <w:tc>
          <w:tcPr>
            <w:tcW w:w="465" w:type="pct"/>
            <w:shd w:val="clear" w:color="auto" w:fill="F7CAAC" w:themeFill="accent2" w:themeFillTint="66"/>
            <w:vAlign w:val="bottom"/>
            <w:hideMark/>
          </w:tcPr>
          <w:p w14:paraId="70EFE912"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0</w:t>
            </w:r>
          </w:p>
        </w:tc>
        <w:tc>
          <w:tcPr>
            <w:tcW w:w="465" w:type="pct"/>
            <w:shd w:val="clear" w:color="auto" w:fill="F7CAAC" w:themeFill="accent2" w:themeFillTint="66"/>
            <w:vAlign w:val="bottom"/>
            <w:hideMark/>
          </w:tcPr>
          <w:p w14:paraId="3ECD4B74"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0</w:t>
            </w:r>
          </w:p>
        </w:tc>
        <w:tc>
          <w:tcPr>
            <w:tcW w:w="465" w:type="pct"/>
            <w:shd w:val="clear" w:color="auto" w:fill="C5E0B3" w:themeFill="accent6" w:themeFillTint="66"/>
            <w:vAlign w:val="bottom"/>
            <w:hideMark/>
          </w:tcPr>
          <w:p w14:paraId="64D4895D"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0</w:t>
            </w:r>
          </w:p>
        </w:tc>
      </w:tr>
      <w:tr w:rsidR="00C40DAA" w:rsidRPr="00C40DAA" w14:paraId="475697CD" w14:textId="77777777" w:rsidTr="003341A2">
        <w:trPr>
          <w:trHeight w:val="300"/>
        </w:trPr>
        <w:tc>
          <w:tcPr>
            <w:tcW w:w="586" w:type="pct"/>
            <w:shd w:val="clear" w:color="000000" w:fill="F2F2F2"/>
            <w:vAlign w:val="center"/>
            <w:hideMark/>
          </w:tcPr>
          <w:p w14:paraId="3C88D5F5" w14:textId="77777777" w:rsidR="00C40DAA" w:rsidRPr="00C40DAA" w:rsidRDefault="00C40DAA" w:rsidP="00C40DAA">
            <w:pPr>
              <w:overflowPunct/>
              <w:autoSpaceDE/>
              <w:autoSpaceDN/>
              <w:adjustRightInd/>
              <w:spacing w:after="0"/>
              <w:textAlignment w:val="auto"/>
              <w:rPr>
                <w:rFonts w:ascii="Calibri" w:eastAsia="Times New Roman" w:hAnsi="Calibri" w:cs="Calibri"/>
                <w:color w:val="000000"/>
                <w:sz w:val="22"/>
                <w:szCs w:val="22"/>
                <w:lang w:eastAsia="zh-CN"/>
              </w:rPr>
            </w:pPr>
            <w:r w:rsidRPr="00C40DAA">
              <w:rPr>
                <w:rFonts w:ascii="Calibri" w:eastAsia="Times New Roman" w:hAnsi="Calibri" w:cs="Calibri"/>
                <w:color w:val="000000"/>
                <w:sz w:val="22"/>
                <w:szCs w:val="22"/>
                <w:lang w:eastAsia="zh-CN"/>
              </w:rPr>
              <w:t>Occupied channel bandwidth (Hz)</w:t>
            </w:r>
          </w:p>
        </w:tc>
        <w:tc>
          <w:tcPr>
            <w:tcW w:w="697" w:type="pct"/>
            <w:shd w:val="clear" w:color="000000" w:fill="F2F2F2"/>
            <w:vAlign w:val="center"/>
            <w:hideMark/>
          </w:tcPr>
          <w:p w14:paraId="6884E16E"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color w:val="000000"/>
                <w:sz w:val="22"/>
                <w:szCs w:val="22"/>
                <w:lang w:eastAsia="zh-CN"/>
              </w:rPr>
            </w:pPr>
            <w:r w:rsidRPr="00C40DAA">
              <w:rPr>
                <w:rFonts w:ascii="Calibri" w:eastAsia="Times New Roman" w:hAnsi="Calibri" w:cs="Calibri"/>
                <w:color w:val="000000"/>
                <w:sz w:val="22"/>
                <w:szCs w:val="22"/>
                <w:lang w:eastAsia="zh-CN"/>
              </w:rPr>
              <w:t>E</w:t>
            </w:r>
          </w:p>
        </w:tc>
        <w:tc>
          <w:tcPr>
            <w:tcW w:w="465" w:type="pct"/>
            <w:shd w:val="clear" w:color="auto" w:fill="D9E2F3" w:themeFill="accent1" w:themeFillTint="33"/>
            <w:vAlign w:val="bottom"/>
            <w:hideMark/>
          </w:tcPr>
          <w:p w14:paraId="640D6015"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3.60E+05</w:t>
            </w:r>
          </w:p>
        </w:tc>
        <w:tc>
          <w:tcPr>
            <w:tcW w:w="465" w:type="pct"/>
            <w:shd w:val="clear" w:color="auto" w:fill="D9E2F3" w:themeFill="accent1" w:themeFillTint="33"/>
            <w:vAlign w:val="bottom"/>
            <w:hideMark/>
          </w:tcPr>
          <w:p w14:paraId="702BFF16"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3.60E+05</w:t>
            </w:r>
          </w:p>
        </w:tc>
        <w:tc>
          <w:tcPr>
            <w:tcW w:w="465" w:type="pct"/>
            <w:shd w:val="clear" w:color="auto" w:fill="D9E2F3" w:themeFill="accent1" w:themeFillTint="33"/>
            <w:vAlign w:val="bottom"/>
            <w:hideMark/>
          </w:tcPr>
          <w:p w14:paraId="62E5D9B0"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3.60E+05</w:t>
            </w:r>
          </w:p>
        </w:tc>
        <w:tc>
          <w:tcPr>
            <w:tcW w:w="465" w:type="pct"/>
            <w:shd w:val="clear" w:color="auto" w:fill="D9E2F3" w:themeFill="accent1" w:themeFillTint="33"/>
            <w:vAlign w:val="bottom"/>
            <w:hideMark/>
          </w:tcPr>
          <w:p w14:paraId="26DD27F4"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3.60E+05</w:t>
            </w:r>
          </w:p>
        </w:tc>
        <w:tc>
          <w:tcPr>
            <w:tcW w:w="465" w:type="pct"/>
            <w:shd w:val="clear" w:color="auto" w:fill="F7CAAC" w:themeFill="accent2" w:themeFillTint="66"/>
            <w:vAlign w:val="bottom"/>
            <w:hideMark/>
          </w:tcPr>
          <w:p w14:paraId="0D528E84"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1.15E+07</w:t>
            </w:r>
          </w:p>
        </w:tc>
        <w:tc>
          <w:tcPr>
            <w:tcW w:w="465" w:type="pct"/>
            <w:shd w:val="clear" w:color="auto" w:fill="F7CAAC" w:themeFill="accent2" w:themeFillTint="66"/>
            <w:vAlign w:val="bottom"/>
            <w:hideMark/>
          </w:tcPr>
          <w:p w14:paraId="33320D62"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7.20E+05</w:t>
            </w:r>
          </w:p>
        </w:tc>
        <w:tc>
          <w:tcPr>
            <w:tcW w:w="465" w:type="pct"/>
            <w:shd w:val="clear" w:color="auto" w:fill="F7CAAC" w:themeFill="accent2" w:themeFillTint="66"/>
            <w:vAlign w:val="bottom"/>
            <w:hideMark/>
          </w:tcPr>
          <w:p w14:paraId="2238419E"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1.08E+06</w:t>
            </w:r>
          </w:p>
        </w:tc>
        <w:tc>
          <w:tcPr>
            <w:tcW w:w="465" w:type="pct"/>
            <w:shd w:val="clear" w:color="auto" w:fill="C5E0B3" w:themeFill="accent6" w:themeFillTint="66"/>
            <w:vAlign w:val="bottom"/>
            <w:hideMark/>
          </w:tcPr>
          <w:p w14:paraId="633A1C25"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4.17E+06</w:t>
            </w:r>
          </w:p>
        </w:tc>
      </w:tr>
      <w:tr w:rsidR="00C40DAA" w:rsidRPr="00C40DAA" w14:paraId="5364D7CC" w14:textId="77777777" w:rsidTr="003341A2">
        <w:trPr>
          <w:trHeight w:val="600"/>
        </w:trPr>
        <w:tc>
          <w:tcPr>
            <w:tcW w:w="586" w:type="pct"/>
            <w:shd w:val="clear" w:color="000000" w:fill="F2F2F2"/>
            <w:vAlign w:val="center"/>
            <w:hideMark/>
          </w:tcPr>
          <w:p w14:paraId="600A5D93" w14:textId="77777777" w:rsidR="00C40DAA" w:rsidRPr="00C40DAA" w:rsidRDefault="00C40DAA" w:rsidP="00C40DAA">
            <w:pPr>
              <w:overflowPunct/>
              <w:autoSpaceDE/>
              <w:autoSpaceDN/>
              <w:adjustRightInd/>
              <w:spacing w:after="0"/>
              <w:textAlignment w:val="auto"/>
              <w:rPr>
                <w:rFonts w:ascii="Calibri" w:eastAsia="Times New Roman" w:hAnsi="Calibri" w:cs="Calibri"/>
                <w:color w:val="000000"/>
                <w:sz w:val="22"/>
                <w:szCs w:val="22"/>
                <w:lang w:eastAsia="zh-CN"/>
              </w:rPr>
            </w:pPr>
            <w:r w:rsidRPr="00C40DAA">
              <w:rPr>
                <w:rFonts w:ascii="Calibri" w:eastAsia="Times New Roman" w:hAnsi="Calibri" w:cs="Calibri"/>
                <w:color w:val="000000"/>
                <w:sz w:val="22"/>
                <w:szCs w:val="22"/>
                <w:lang w:eastAsia="zh-CN"/>
              </w:rPr>
              <w:t>Effective noise power(dBm)</w:t>
            </w:r>
          </w:p>
        </w:tc>
        <w:tc>
          <w:tcPr>
            <w:tcW w:w="697" w:type="pct"/>
            <w:shd w:val="clear" w:color="000000" w:fill="F2F2F2"/>
            <w:vAlign w:val="center"/>
            <w:hideMark/>
          </w:tcPr>
          <w:p w14:paraId="08B4C2E5"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color w:val="000000"/>
                <w:sz w:val="22"/>
                <w:szCs w:val="22"/>
                <w:lang w:eastAsia="zh-CN"/>
              </w:rPr>
            </w:pPr>
            <w:r w:rsidRPr="00C40DAA">
              <w:rPr>
                <w:rFonts w:ascii="Calibri" w:eastAsia="Times New Roman" w:hAnsi="Calibri" w:cs="Calibri"/>
                <w:color w:val="000000"/>
                <w:sz w:val="22"/>
                <w:szCs w:val="22"/>
                <w:lang w:eastAsia="zh-CN"/>
              </w:rPr>
              <w:t>F=10*LOG10(E)</w:t>
            </w:r>
            <w:r w:rsidRPr="00C40DAA">
              <w:rPr>
                <w:rFonts w:ascii="Calibri" w:eastAsia="Times New Roman" w:hAnsi="Calibri" w:cs="Calibri"/>
                <w:color w:val="000000"/>
                <w:sz w:val="22"/>
                <w:szCs w:val="22"/>
                <w:lang w:eastAsia="zh-CN"/>
              </w:rPr>
              <w:br/>
              <w:t>+B+C+D</w:t>
            </w:r>
          </w:p>
        </w:tc>
        <w:tc>
          <w:tcPr>
            <w:tcW w:w="465" w:type="pct"/>
            <w:shd w:val="clear" w:color="auto" w:fill="D9E2F3" w:themeFill="accent1" w:themeFillTint="33"/>
            <w:vAlign w:val="bottom"/>
            <w:hideMark/>
          </w:tcPr>
          <w:p w14:paraId="00D58954"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-113.4</w:t>
            </w:r>
          </w:p>
        </w:tc>
        <w:tc>
          <w:tcPr>
            <w:tcW w:w="465" w:type="pct"/>
            <w:shd w:val="clear" w:color="auto" w:fill="D9E2F3" w:themeFill="accent1" w:themeFillTint="33"/>
            <w:vAlign w:val="bottom"/>
            <w:hideMark/>
          </w:tcPr>
          <w:p w14:paraId="1B02075A"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-113</w:t>
            </w:r>
          </w:p>
        </w:tc>
        <w:tc>
          <w:tcPr>
            <w:tcW w:w="465" w:type="pct"/>
            <w:shd w:val="clear" w:color="auto" w:fill="D9E2F3" w:themeFill="accent1" w:themeFillTint="33"/>
            <w:vAlign w:val="bottom"/>
            <w:hideMark/>
          </w:tcPr>
          <w:p w14:paraId="37E0C523"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-113.4</w:t>
            </w:r>
          </w:p>
        </w:tc>
        <w:tc>
          <w:tcPr>
            <w:tcW w:w="465" w:type="pct"/>
            <w:shd w:val="clear" w:color="auto" w:fill="D9E2F3" w:themeFill="accent1" w:themeFillTint="33"/>
            <w:vAlign w:val="bottom"/>
            <w:hideMark/>
          </w:tcPr>
          <w:p w14:paraId="44F7B2F5"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-113.4</w:t>
            </w:r>
          </w:p>
        </w:tc>
        <w:tc>
          <w:tcPr>
            <w:tcW w:w="465" w:type="pct"/>
            <w:shd w:val="clear" w:color="auto" w:fill="F7CAAC" w:themeFill="accent2" w:themeFillTint="66"/>
            <w:vAlign w:val="bottom"/>
            <w:hideMark/>
          </w:tcPr>
          <w:p w14:paraId="6D993E10"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-98.4</w:t>
            </w:r>
          </w:p>
        </w:tc>
        <w:tc>
          <w:tcPr>
            <w:tcW w:w="465" w:type="pct"/>
            <w:shd w:val="clear" w:color="auto" w:fill="F7CAAC" w:themeFill="accent2" w:themeFillTint="66"/>
            <w:vAlign w:val="bottom"/>
            <w:hideMark/>
          </w:tcPr>
          <w:p w14:paraId="2AEEDC95"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-110.4</w:t>
            </w:r>
          </w:p>
        </w:tc>
        <w:tc>
          <w:tcPr>
            <w:tcW w:w="465" w:type="pct"/>
            <w:shd w:val="clear" w:color="auto" w:fill="F7CAAC" w:themeFill="accent2" w:themeFillTint="66"/>
            <w:vAlign w:val="bottom"/>
            <w:hideMark/>
          </w:tcPr>
          <w:p w14:paraId="289101D8"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-108.7</w:t>
            </w:r>
          </w:p>
        </w:tc>
        <w:tc>
          <w:tcPr>
            <w:tcW w:w="465" w:type="pct"/>
            <w:shd w:val="clear" w:color="auto" w:fill="C5E0B3" w:themeFill="accent6" w:themeFillTint="66"/>
            <w:vAlign w:val="bottom"/>
            <w:hideMark/>
          </w:tcPr>
          <w:p w14:paraId="5E007A68"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-102.8</w:t>
            </w:r>
          </w:p>
        </w:tc>
      </w:tr>
      <w:tr w:rsidR="00C40DAA" w:rsidRPr="00C40DAA" w14:paraId="54A5B50C" w14:textId="77777777" w:rsidTr="003341A2">
        <w:trPr>
          <w:trHeight w:val="300"/>
        </w:trPr>
        <w:tc>
          <w:tcPr>
            <w:tcW w:w="586" w:type="pct"/>
            <w:shd w:val="clear" w:color="000000" w:fill="F2F2F2"/>
            <w:vAlign w:val="center"/>
            <w:hideMark/>
          </w:tcPr>
          <w:p w14:paraId="5EB79C27" w14:textId="77777777" w:rsidR="00C40DAA" w:rsidRPr="00C40DAA" w:rsidRDefault="00C40DAA" w:rsidP="00C40DAA">
            <w:pPr>
              <w:overflowPunct/>
              <w:autoSpaceDE/>
              <w:autoSpaceDN/>
              <w:adjustRightInd/>
              <w:spacing w:after="0"/>
              <w:textAlignment w:val="auto"/>
              <w:rPr>
                <w:rFonts w:ascii="Calibri" w:eastAsia="Times New Roman" w:hAnsi="Calibri" w:cs="Calibri"/>
                <w:color w:val="000000"/>
                <w:sz w:val="22"/>
                <w:szCs w:val="22"/>
                <w:lang w:eastAsia="zh-CN"/>
              </w:rPr>
            </w:pPr>
            <w:r w:rsidRPr="00C40DAA">
              <w:rPr>
                <w:rFonts w:ascii="Calibri" w:eastAsia="Times New Roman" w:hAnsi="Calibri" w:cs="Calibri"/>
                <w:color w:val="000000"/>
                <w:sz w:val="22"/>
                <w:szCs w:val="22"/>
                <w:lang w:eastAsia="zh-CN"/>
              </w:rPr>
              <w:t xml:space="preserve">required SINR (dB) per </w:t>
            </w:r>
            <w:proofErr w:type="spellStart"/>
            <w:r w:rsidRPr="00C40DAA">
              <w:rPr>
                <w:rFonts w:ascii="Calibri" w:eastAsia="Times New Roman" w:hAnsi="Calibri" w:cs="Calibri"/>
                <w:color w:val="000000"/>
                <w:sz w:val="22"/>
                <w:szCs w:val="22"/>
                <w:lang w:eastAsia="zh-CN"/>
              </w:rPr>
              <w:t>RxAnt</w:t>
            </w:r>
            <w:proofErr w:type="spellEnd"/>
          </w:p>
        </w:tc>
        <w:tc>
          <w:tcPr>
            <w:tcW w:w="697" w:type="pct"/>
            <w:shd w:val="clear" w:color="000000" w:fill="F2F2F2"/>
            <w:vAlign w:val="center"/>
            <w:hideMark/>
          </w:tcPr>
          <w:p w14:paraId="44EE655A"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color w:val="000000"/>
                <w:sz w:val="22"/>
                <w:szCs w:val="22"/>
                <w:lang w:eastAsia="zh-CN"/>
              </w:rPr>
            </w:pPr>
            <w:r w:rsidRPr="00C40DAA">
              <w:rPr>
                <w:rFonts w:ascii="Calibri" w:eastAsia="Times New Roman" w:hAnsi="Calibri" w:cs="Calibri"/>
                <w:color w:val="000000"/>
                <w:sz w:val="22"/>
                <w:szCs w:val="22"/>
                <w:lang w:eastAsia="zh-CN"/>
              </w:rPr>
              <w:t>G</w:t>
            </w:r>
          </w:p>
        </w:tc>
        <w:tc>
          <w:tcPr>
            <w:tcW w:w="465" w:type="pct"/>
            <w:shd w:val="clear" w:color="auto" w:fill="D9E2F3" w:themeFill="accent1" w:themeFillTint="33"/>
            <w:vAlign w:val="bottom"/>
            <w:hideMark/>
          </w:tcPr>
          <w:p w14:paraId="267BD243"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C40DAA">
              <w:rPr>
                <w:rFonts w:ascii="Calibri" w:eastAsia="Times New Roman" w:hAnsi="Calibri" w:cs="Calibri"/>
                <w:b/>
                <w:bCs/>
                <w:sz w:val="22"/>
                <w:szCs w:val="22"/>
                <w:lang w:eastAsia="zh-CN"/>
              </w:rPr>
              <w:t>-11.0</w:t>
            </w:r>
          </w:p>
        </w:tc>
        <w:tc>
          <w:tcPr>
            <w:tcW w:w="465" w:type="pct"/>
            <w:shd w:val="clear" w:color="auto" w:fill="D9E2F3" w:themeFill="accent1" w:themeFillTint="33"/>
            <w:vAlign w:val="bottom"/>
            <w:hideMark/>
          </w:tcPr>
          <w:p w14:paraId="773E10BB"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C40DAA">
              <w:rPr>
                <w:rFonts w:ascii="Calibri" w:eastAsia="Times New Roman" w:hAnsi="Calibri" w:cs="Calibri"/>
                <w:b/>
                <w:bCs/>
                <w:sz w:val="22"/>
                <w:szCs w:val="22"/>
                <w:lang w:eastAsia="zh-CN"/>
              </w:rPr>
              <w:t>-5.0</w:t>
            </w:r>
          </w:p>
        </w:tc>
        <w:tc>
          <w:tcPr>
            <w:tcW w:w="465" w:type="pct"/>
            <w:shd w:val="clear" w:color="auto" w:fill="D9E2F3" w:themeFill="accent1" w:themeFillTint="33"/>
            <w:vAlign w:val="bottom"/>
            <w:hideMark/>
          </w:tcPr>
          <w:p w14:paraId="2314BF36"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C40DAA">
              <w:rPr>
                <w:rFonts w:ascii="Calibri" w:eastAsia="Times New Roman" w:hAnsi="Calibri" w:cs="Calibri"/>
                <w:b/>
                <w:bCs/>
                <w:sz w:val="22"/>
                <w:szCs w:val="22"/>
                <w:lang w:eastAsia="zh-CN"/>
              </w:rPr>
              <w:t>-23.0</w:t>
            </w:r>
          </w:p>
        </w:tc>
        <w:tc>
          <w:tcPr>
            <w:tcW w:w="465" w:type="pct"/>
            <w:shd w:val="clear" w:color="auto" w:fill="D9E2F3" w:themeFill="accent1" w:themeFillTint="33"/>
            <w:vAlign w:val="bottom"/>
            <w:hideMark/>
          </w:tcPr>
          <w:p w14:paraId="6DF83608" w14:textId="220B6B96" w:rsidR="00C40DAA" w:rsidRPr="00251B01" w:rsidRDefault="00C40DAA"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251B01">
              <w:rPr>
                <w:rFonts w:ascii="Calibri" w:eastAsia="Times New Roman" w:hAnsi="Calibri" w:cs="Calibri"/>
                <w:b/>
                <w:bCs/>
                <w:sz w:val="22"/>
                <w:szCs w:val="22"/>
                <w:lang w:eastAsia="zh-CN"/>
              </w:rPr>
              <w:t>-</w:t>
            </w:r>
            <w:r w:rsidR="00251B01" w:rsidRPr="00251B01">
              <w:rPr>
                <w:rFonts w:ascii="Calibri" w:eastAsia="Times New Roman" w:hAnsi="Calibri" w:cs="Calibri"/>
                <w:b/>
                <w:bCs/>
                <w:sz w:val="22"/>
                <w:szCs w:val="22"/>
                <w:lang w:eastAsia="zh-CN"/>
              </w:rPr>
              <w:t>1</w:t>
            </w:r>
            <w:r w:rsidR="00251B01" w:rsidRPr="003341A2">
              <w:rPr>
                <w:rFonts w:ascii="Calibri" w:eastAsia="Times New Roman" w:hAnsi="Calibri" w:cs="Calibri"/>
                <w:b/>
                <w:bCs/>
                <w:sz w:val="22"/>
                <w:szCs w:val="22"/>
                <w:lang w:eastAsia="zh-CN"/>
              </w:rPr>
              <w:t>4</w:t>
            </w:r>
            <w:r w:rsidRPr="00251B01">
              <w:rPr>
                <w:rFonts w:ascii="Calibri" w:eastAsia="Times New Roman" w:hAnsi="Calibri" w:cs="Calibri"/>
                <w:b/>
                <w:bCs/>
                <w:sz w:val="22"/>
                <w:szCs w:val="22"/>
                <w:lang w:eastAsia="zh-CN"/>
              </w:rPr>
              <w:t>.</w:t>
            </w:r>
            <w:r w:rsidR="00251B01" w:rsidRPr="003341A2">
              <w:rPr>
                <w:rFonts w:ascii="Calibri" w:eastAsia="Times New Roman" w:hAnsi="Calibri" w:cs="Calibri"/>
                <w:b/>
                <w:bCs/>
                <w:sz w:val="22"/>
                <w:szCs w:val="22"/>
                <w:lang w:eastAsia="zh-CN"/>
              </w:rPr>
              <w:t>5</w:t>
            </w:r>
          </w:p>
        </w:tc>
        <w:tc>
          <w:tcPr>
            <w:tcW w:w="465" w:type="pct"/>
            <w:shd w:val="clear" w:color="auto" w:fill="F7CAAC" w:themeFill="accent2" w:themeFillTint="66"/>
            <w:vAlign w:val="bottom"/>
            <w:hideMark/>
          </w:tcPr>
          <w:p w14:paraId="663DD2AE"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C40DAA">
              <w:rPr>
                <w:rFonts w:ascii="Calibri" w:eastAsia="Times New Roman" w:hAnsi="Calibri" w:cs="Calibri"/>
                <w:b/>
                <w:bCs/>
                <w:sz w:val="22"/>
                <w:szCs w:val="22"/>
                <w:lang w:eastAsia="zh-CN"/>
              </w:rPr>
              <w:t>-16.5</w:t>
            </w:r>
          </w:p>
        </w:tc>
        <w:tc>
          <w:tcPr>
            <w:tcW w:w="465" w:type="pct"/>
            <w:shd w:val="clear" w:color="auto" w:fill="F7CAAC" w:themeFill="accent2" w:themeFillTint="66"/>
            <w:vAlign w:val="bottom"/>
            <w:hideMark/>
          </w:tcPr>
          <w:p w14:paraId="6CC84E20"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C40DAA">
              <w:rPr>
                <w:rFonts w:ascii="Calibri" w:eastAsia="Times New Roman" w:hAnsi="Calibri" w:cs="Calibri"/>
                <w:b/>
                <w:bCs/>
                <w:sz w:val="22"/>
                <w:szCs w:val="22"/>
                <w:lang w:eastAsia="zh-CN"/>
              </w:rPr>
              <w:t>-16.5</w:t>
            </w:r>
          </w:p>
        </w:tc>
        <w:tc>
          <w:tcPr>
            <w:tcW w:w="465" w:type="pct"/>
            <w:shd w:val="clear" w:color="auto" w:fill="F7CAAC" w:themeFill="accent2" w:themeFillTint="66"/>
            <w:vAlign w:val="bottom"/>
            <w:hideMark/>
          </w:tcPr>
          <w:p w14:paraId="5B6A1790"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C40DAA">
              <w:rPr>
                <w:rFonts w:ascii="Calibri" w:eastAsia="Times New Roman" w:hAnsi="Calibri" w:cs="Calibri"/>
                <w:b/>
                <w:bCs/>
                <w:sz w:val="22"/>
                <w:szCs w:val="22"/>
                <w:lang w:eastAsia="zh-CN"/>
              </w:rPr>
              <w:t>-17.0</w:t>
            </w:r>
          </w:p>
        </w:tc>
        <w:tc>
          <w:tcPr>
            <w:tcW w:w="465" w:type="pct"/>
            <w:shd w:val="clear" w:color="auto" w:fill="C5E0B3" w:themeFill="accent6" w:themeFillTint="66"/>
            <w:vAlign w:val="bottom"/>
            <w:hideMark/>
          </w:tcPr>
          <w:p w14:paraId="1016C58F"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C40DAA">
              <w:rPr>
                <w:rFonts w:ascii="Calibri" w:eastAsia="Times New Roman" w:hAnsi="Calibri" w:cs="Calibri"/>
                <w:b/>
                <w:bCs/>
                <w:sz w:val="22"/>
                <w:szCs w:val="22"/>
                <w:lang w:eastAsia="zh-CN"/>
              </w:rPr>
              <w:t>-28.8</w:t>
            </w:r>
          </w:p>
        </w:tc>
      </w:tr>
      <w:tr w:rsidR="00C40DAA" w:rsidRPr="00C40DAA" w14:paraId="17CFC3DB" w14:textId="77777777" w:rsidTr="003341A2">
        <w:trPr>
          <w:trHeight w:val="375"/>
        </w:trPr>
        <w:tc>
          <w:tcPr>
            <w:tcW w:w="586" w:type="pct"/>
            <w:shd w:val="clear" w:color="000000" w:fill="F2F2F2"/>
            <w:vAlign w:val="center"/>
            <w:hideMark/>
          </w:tcPr>
          <w:p w14:paraId="741F6CBE" w14:textId="77777777" w:rsidR="00C40DAA" w:rsidRPr="00C40DAA" w:rsidRDefault="00C40DAA" w:rsidP="00C40DAA">
            <w:pPr>
              <w:overflowPunct/>
              <w:autoSpaceDE/>
              <w:autoSpaceDN/>
              <w:adjustRightInd/>
              <w:spacing w:after="0"/>
              <w:textAlignment w:val="auto"/>
              <w:rPr>
                <w:rFonts w:ascii="Calibri" w:eastAsia="Times New Roman" w:hAnsi="Calibri" w:cs="Calibri"/>
                <w:color w:val="000000"/>
                <w:sz w:val="22"/>
                <w:szCs w:val="22"/>
                <w:lang w:eastAsia="zh-CN"/>
              </w:rPr>
            </w:pPr>
            <w:r w:rsidRPr="00C40DAA">
              <w:rPr>
                <w:rFonts w:ascii="Calibri" w:eastAsia="Times New Roman" w:hAnsi="Calibri" w:cs="Calibri"/>
                <w:color w:val="000000"/>
                <w:sz w:val="22"/>
                <w:szCs w:val="22"/>
                <w:lang w:eastAsia="zh-CN"/>
              </w:rPr>
              <w:t>Receiver sensitivity (dBm)</w:t>
            </w:r>
          </w:p>
        </w:tc>
        <w:tc>
          <w:tcPr>
            <w:tcW w:w="697" w:type="pct"/>
            <w:shd w:val="clear" w:color="000000" w:fill="F2F2F2"/>
            <w:vAlign w:val="center"/>
            <w:hideMark/>
          </w:tcPr>
          <w:p w14:paraId="749B97A0"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color w:val="000000"/>
                <w:sz w:val="22"/>
                <w:szCs w:val="22"/>
                <w:lang w:eastAsia="zh-CN"/>
              </w:rPr>
            </w:pPr>
            <w:r w:rsidRPr="00C40DAA">
              <w:rPr>
                <w:rFonts w:ascii="Calibri" w:eastAsia="Times New Roman" w:hAnsi="Calibri" w:cs="Calibri"/>
                <w:color w:val="000000"/>
                <w:sz w:val="22"/>
                <w:szCs w:val="22"/>
                <w:lang w:eastAsia="zh-CN"/>
              </w:rPr>
              <w:t>H=F+G</w:t>
            </w:r>
          </w:p>
        </w:tc>
        <w:tc>
          <w:tcPr>
            <w:tcW w:w="465" w:type="pct"/>
            <w:shd w:val="clear" w:color="auto" w:fill="D9E2F3" w:themeFill="accent1" w:themeFillTint="33"/>
            <w:vAlign w:val="bottom"/>
            <w:hideMark/>
          </w:tcPr>
          <w:p w14:paraId="2A193E00"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-124.44</w:t>
            </w:r>
          </w:p>
        </w:tc>
        <w:tc>
          <w:tcPr>
            <w:tcW w:w="465" w:type="pct"/>
            <w:shd w:val="clear" w:color="auto" w:fill="D9E2F3" w:themeFill="accent1" w:themeFillTint="33"/>
            <w:vAlign w:val="bottom"/>
            <w:hideMark/>
          </w:tcPr>
          <w:p w14:paraId="256C46E4"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-118.44</w:t>
            </w:r>
          </w:p>
        </w:tc>
        <w:tc>
          <w:tcPr>
            <w:tcW w:w="465" w:type="pct"/>
            <w:shd w:val="clear" w:color="auto" w:fill="D9E2F3" w:themeFill="accent1" w:themeFillTint="33"/>
            <w:vAlign w:val="bottom"/>
            <w:hideMark/>
          </w:tcPr>
          <w:p w14:paraId="45E857D8"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-136.44</w:t>
            </w:r>
          </w:p>
        </w:tc>
        <w:tc>
          <w:tcPr>
            <w:tcW w:w="465" w:type="pct"/>
            <w:shd w:val="clear" w:color="auto" w:fill="D9E2F3" w:themeFill="accent1" w:themeFillTint="33"/>
            <w:vAlign w:val="bottom"/>
            <w:hideMark/>
          </w:tcPr>
          <w:p w14:paraId="7D7ECA17" w14:textId="31D90703" w:rsidR="00C40DAA" w:rsidRPr="00251B01"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251B01">
              <w:rPr>
                <w:rFonts w:ascii="Calibri" w:eastAsia="Times New Roman" w:hAnsi="Calibri" w:cs="Calibri"/>
                <w:sz w:val="22"/>
                <w:szCs w:val="22"/>
                <w:lang w:eastAsia="zh-CN"/>
              </w:rPr>
              <w:t>-</w:t>
            </w:r>
            <w:r w:rsidR="00251B01" w:rsidRPr="00251B01">
              <w:rPr>
                <w:rFonts w:ascii="Calibri" w:eastAsia="Times New Roman" w:hAnsi="Calibri" w:cs="Calibri"/>
                <w:sz w:val="22"/>
                <w:szCs w:val="22"/>
                <w:lang w:eastAsia="zh-CN"/>
              </w:rPr>
              <w:t>12</w:t>
            </w:r>
            <w:r w:rsidR="00251B01" w:rsidRPr="003341A2">
              <w:rPr>
                <w:rFonts w:ascii="Calibri" w:eastAsia="Times New Roman" w:hAnsi="Calibri" w:cs="Calibri"/>
                <w:sz w:val="22"/>
                <w:szCs w:val="22"/>
                <w:lang w:eastAsia="zh-CN"/>
              </w:rPr>
              <w:t>7</w:t>
            </w:r>
            <w:r w:rsidRPr="00251B01">
              <w:rPr>
                <w:rFonts w:ascii="Calibri" w:eastAsia="Times New Roman" w:hAnsi="Calibri" w:cs="Calibri"/>
                <w:sz w:val="22"/>
                <w:szCs w:val="22"/>
                <w:lang w:eastAsia="zh-CN"/>
              </w:rPr>
              <w:t>.</w:t>
            </w:r>
            <w:r w:rsidR="00251B01" w:rsidRPr="003341A2">
              <w:rPr>
                <w:rFonts w:ascii="Calibri" w:eastAsia="Times New Roman" w:hAnsi="Calibri" w:cs="Calibri"/>
                <w:sz w:val="22"/>
                <w:szCs w:val="22"/>
                <w:lang w:eastAsia="zh-CN"/>
              </w:rPr>
              <w:t>9</w:t>
            </w:r>
            <w:r w:rsidR="00251B01" w:rsidRPr="00251B01">
              <w:rPr>
                <w:rFonts w:ascii="Calibri" w:eastAsia="Times New Roman" w:hAnsi="Calibri" w:cs="Calibri"/>
                <w:sz w:val="22"/>
                <w:szCs w:val="22"/>
                <w:lang w:eastAsia="zh-CN"/>
              </w:rPr>
              <w:t>4</w:t>
            </w:r>
          </w:p>
        </w:tc>
        <w:tc>
          <w:tcPr>
            <w:tcW w:w="465" w:type="pct"/>
            <w:shd w:val="clear" w:color="auto" w:fill="F7CAAC" w:themeFill="accent2" w:themeFillTint="66"/>
            <w:vAlign w:val="bottom"/>
            <w:hideMark/>
          </w:tcPr>
          <w:p w14:paraId="041BBF48"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-114.89</w:t>
            </w:r>
          </w:p>
        </w:tc>
        <w:tc>
          <w:tcPr>
            <w:tcW w:w="465" w:type="pct"/>
            <w:shd w:val="clear" w:color="auto" w:fill="F7CAAC" w:themeFill="accent2" w:themeFillTint="66"/>
            <w:vAlign w:val="bottom"/>
            <w:hideMark/>
          </w:tcPr>
          <w:p w14:paraId="3785E86D"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-126.93</w:t>
            </w:r>
          </w:p>
        </w:tc>
        <w:tc>
          <w:tcPr>
            <w:tcW w:w="465" w:type="pct"/>
            <w:shd w:val="clear" w:color="auto" w:fill="F7CAAC" w:themeFill="accent2" w:themeFillTint="66"/>
            <w:vAlign w:val="bottom"/>
            <w:hideMark/>
          </w:tcPr>
          <w:p w14:paraId="27326B13"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-125.67</w:t>
            </w:r>
          </w:p>
        </w:tc>
        <w:tc>
          <w:tcPr>
            <w:tcW w:w="465" w:type="pct"/>
            <w:shd w:val="clear" w:color="auto" w:fill="C5E0B3" w:themeFill="accent6" w:themeFillTint="66"/>
            <w:vAlign w:val="bottom"/>
            <w:hideMark/>
          </w:tcPr>
          <w:p w14:paraId="54428AB2"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sz w:val="22"/>
                <w:szCs w:val="22"/>
                <w:lang w:eastAsia="zh-CN"/>
              </w:rPr>
            </w:pPr>
            <w:r w:rsidRPr="00C40DAA">
              <w:rPr>
                <w:rFonts w:ascii="Calibri" w:eastAsia="Times New Roman" w:hAnsi="Calibri" w:cs="Calibri"/>
                <w:sz w:val="22"/>
                <w:szCs w:val="22"/>
                <w:lang w:eastAsia="zh-CN"/>
              </w:rPr>
              <w:t>-131.59</w:t>
            </w:r>
          </w:p>
        </w:tc>
      </w:tr>
      <w:tr w:rsidR="00C40DAA" w:rsidRPr="00C40DAA" w14:paraId="0D6A38C4" w14:textId="77777777" w:rsidTr="003341A2">
        <w:trPr>
          <w:trHeight w:val="600"/>
        </w:trPr>
        <w:tc>
          <w:tcPr>
            <w:tcW w:w="586" w:type="pct"/>
            <w:shd w:val="clear" w:color="000000" w:fill="F2F2F2"/>
            <w:vAlign w:val="center"/>
            <w:hideMark/>
          </w:tcPr>
          <w:p w14:paraId="18995F55" w14:textId="77777777" w:rsidR="00C40DAA" w:rsidRPr="00C40DAA" w:rsidRDefault="00C40DAA" w:rsidP="00C40DAA">
            <w:pPr>
              <w:overflowPunct/>
              <w:autoSpaceDE/>
              <w:autoSpaceDN/>
              <w:adjustRightInd/>
              <w:spacing w:after="0"/>
              <w:textAlignment w:val="auto"/>
              <w:rPr>
                <w:rFonts w:ascii="Calibri" w:eastAsia="Times New Roman" w:hAnsi="Calibri" w:cs="Calibri"/>
                <w:color w:val="000000"/>
                <w:sz w:val="22"/>
                <w:szCs w:val="22"/>
                <w:lang w:eastAsia="zh-CN"/>
              </w:rPr>
            </w:pPr>
            <w:r w:rsidRPr="00C40DAA">
              <w:rPr>
                <w:rFonts w:ascii="Calibri" w:eastAsia="Times New Roman" w:hAnsi="Calibri" w:cs="Calibri"/>
                <w:color w:val="000000"/>
                <w:sz w:val="22"/>
                <w:szCs w:val="22"/>
                <w:lang w:eastAsia="zh-CN"/>
              </w:rPr>
              <w:t>Max coupling loss (dB)</w:t>
            </w:r>
          </w:p>
        </w:tc>
        <w:tc>
          <w:tcPr>
            <w:tcW w:w="697" w:type="pct"/>
            <w:shd w:val="clear" w:color="000000" w:fill="F2F2F2"/>
            <w:vAlign w:val="center"/>
            <w:hideMark/>
          </w:tcPr>
          <w:p w14:paraId="4EEB1140"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color w:val="000000"/>
                <w:sz w:val="22"/>
                <w:szCs w:val="22"/>
                <w:lang w:eastAsia="zh-CN"/>
              </w:rPr>
            </w:pPr>
            <w:r w:rsidRPr="00C40DAA">
              <w:rPr>
                <w:rFonts w:ascii="Calibri" w:eastAsia="Times New Roman" w:hAnsi="Calibri" w:cs="Calibri"/>
                <w:color w:val="000000"/>
                <w:sz w:val="22"/>
                <w:szCs w:val="22"/>
                <w:lang w:eastAsia="zh-CN"/>
              </w:rPr>
              <w:t>MCL=A-H</w:t>
            </w:r>
          </w:p>
        </w:tc>
        <w:tc>
          <w:tcPr>
            <w:tcW w:w="465" w:type="pct"/>
            <w:shd w:val="clear" w:color="auto" w:fill="D9E2F3" w:themeFill="accent1" w:themeFillTint="33"/>
            <w:vAlign w:val="bottom"/>
            <w:hideMark/>
          </w:tcPr>
          <w:p w14:paraId="15D1A291"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C40DAA">
              <w:rPr>
                <w:rFonts w:ascii="Calibri" w:eastAsia="Times New Roman" w:hAnsi="Calibri" w:cs="Calibri"/>
                <w:b/>
                <w:bCs/>
                <w:sz w:val="22"/>
                <w:szCs w:val="22"/>
                <w:lang w:eastAsia="zh-CN"/>
              </w:rPr>
              <w:t>147.44</w:t>
            </w:r>
          </w:p>
        </w:tc>
        <w:tc>
          <w:tcPr>
            <w:tcW w:w="465" w:type="pct"/>
            <w:shd w:val="clear" w:color="auto" w:fill="D9E2F3" w:themeFill="accent1" w:themeFillTint="33"/>
            <w:vAlign w:val="bottom"/>
            <w:hideMark/>
          </w:tcPr>
          <w:p w14:paraId="26564B60"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C40DAA">
              <w:rPr>
                <w:rFonts w:ascii="Calibri" w:eastAsia="Times New Roman" w:hAnsi="Calibri" w:cs="Calibri"/>
                <w:b/>
                <w:bCs/>
                <w:sz w:val="22"/>
                <w:szCs w:val="22"/>
                <w:lang w:eastAsia="zh-CN"/>
              </w:rPr>
              <w:t>141.44</w:t>
            </w:r>
          </w:p>
        </w:tc>
        <w:tc>
          <w:tcPr>
            <w:tcW w:w="465" w:type="pct"/>
            <w:shd w:val="clear" w:color="auto" w:fill="D9E2F3" w:themeFill="accent1" w:themeFillTint="33"/>
            <w:vAlign w:val="bottom"/>
            <w:hideMark/>
          </w:tcPr>
          <w:p w14:paraId="57966C47"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C40DAA">
              <w:rPr>
                <w:rFonts w:ascii="Calibri" w:eastAsia="Times New Roman" w:hAnsi="Calibri" w:cs="Calibri"/>
                <w:b/>
                <w:bCs/>
                <w:sz w:val="22"/>
                <w:szCs w:val="22"/>
                <w:lang w:eastAsia="zh-CN"/>
              </w:rPr>
              <w:t>159.44</w:t>
            </w:r>
          </w:p>
        </w:tc>
        <w:tc>
          <w:tcPr>
            <w:tcW w:w="465" w:type="pct"/>
            <w:shd w:val="clear" w:color="auto" w:fill="D9E2F3" w:themeFill="accent1" w:themeFillTint="33"/>
            <w:vAlign w:val="bottom"/>
            <w:hideMark/>
          </w:tcPr>
          <w:p w14:paraId="40C4C7CB" w14:textId="7BF058E2" w:rsidR="00C40DAA" w:rsidRPr="00251B01" w:rsidRDefault="00251B01"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251B01">
              <w:rPr>
                <w:rFonts w:ascii="Calibri" w:eastAsia="Times New Roman" w:hAnsi="Calibri" w:cs="Calibri"/>
                <w:b/>
                <w:bCs/>
                <w:sz w:val="22"/>
                <w:szCs w:val="22"/>
                <w:lang w:eastAsia="zh-CN"/>
              </w:rPr>
              <w:t>15</w:t>
            </w:r>
            <w:r w:rsidRPr="003341A2">
              <w:rPr>
                <w:rFonts w:ascii="Calibri" w:eastAsia="Times New Roman" w:hAnsi="Calibri" w:cs="Calibri"/>
                <w:b/>
                <w:bCs/>
                <w:sz w:val="22"/>
                <w:szCs w:val="22"/>
                <w:lang w:eastAsia="zh-CN"/>
              </w:rPr>
              <w:t>0</w:t>
            </w:r>
            <w:r w:rsidR="00C40DAA" w:rsidRPr="00251B01">
              <w:rPr>
                <w:rFonts w:ascii="Calibri" w:eastAsia="Times New Roman" w:hAnsi="Calibri" w:cs="Calibri"/>
                <w:b/>
                <w:bCs/>
                <w:sz w:val="22"/>
                <w:szCs w:val="22"/>
                <w:lang w:eastAsia="zh-CN"/>
              </w:rPr>
              <w:t>.</w:t>
            </w:r>
            <w:r w:rsidRPr="003341A2">
              <w:rPr>
                <w:rFonts w:ascii="Calibri" w:eastAsia="Times New Roman" w:hAnsi="Calibri" w:cs="Calibri"/>
                <w:b/>
                <w:bCs/>
                <w:sz w:val="22"/>
                <w:szCs w:val="22"/>
                <w:lang w:eastAsia="zh-CN"/>
              </w:rPr>
              <w:t>9</w:t>
            </w:r>
            <w:r w:rsidRPr="00251B01">
              <w:rPr>
                <w:rFonts w:ascii="Calibri" w:eastAsia="Times New Roman" w:hAnsi="Calibri" w:cs="Calibri"/>
                <w:b/>
                <w:bCs/>
                <w:sz w:val="22"/>
                <w:szCs w:val="22"/>
                <w:lang w:eastAsia="zh-CN"/>
              </w:rPr>
              <w:t>4</w:t>
            </w:r>
          </w:p>
        </w:tc>
        <w:tc>
          <w:tcPr>
            <w:tcW w:w="465" w:type="pct"/>
            <w:shd w:val="clear" w:color="auto" w:fill="F7CAAC" w:themeFill="accent2" w:themeFillTint="66"/>
            <w:vAlign w:val="bottom"/>
            <w:hideMark/>
          </w:tcPr>
          <w:p w14:paraId="58319514"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C40DAA">
              <w:rPr>
                <w:rFonts w:ascii="Calibri" w:eastAsia="Times New Roman" w:hAnsi="Calibri" w:cs="Calibri"/>
                <w:b/>
                <w:bCs/>
                <w:sz w:val="22"/>
                <w:szCs w:val="22"/>
                <w:lang w:eastAsia="zh-CN"/>
              </w:rPr>
              <w:t>137.89</w:t>
            </w:r>
          </w:p>
        </w:tc>
        <w:tc>
          <w:tcPr>
            <w:tcW w:w="465" w:type="pct"/>
            <w:shd w:val="clear" w:color="auto" w:fill="F7CAAC" w:themeFill="accent2" w:themeFillTint="66"/>
            <w:vAlign w:val="bottom"/>
            <w:hideMark/>
          </w:tcPr>
          <w:p w14:paraId="01311469"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C40DAA">
              <w:rPr>
                <w:rFonts w:ascii="Calibri" w:eastAsia="Times New Roman" w:hAnsi="Calibri" w:cs="Calibri"/>
                <w:b/>
                <w:bCs/>
                <w:sz w:val="22"/>
                <w:szCs w:val="22"/>
                <w:lang w:eastAsia="zh-CN"/>
              </w:rPr>
              <w:t>149.93</w:t>
            </w:r>
          </w:p>
        </w:tc>
        <w:tc>
          <w:tcPr>
            <w:tcW w:w="465" w:type="pct"/>
            <w:shd w:val="clear" w:color="auto" w:fill="F7CAAC" w:themeFill="accent2" w:themeFillTint="66"/>
            <w:vAlign w:val="bottom"/>
            <w:hideMark/>
          </w:tcPr>
          <w:p w14:paraId="52E8A216"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C40DAA">
              <w:rPr>
                <w:rFonts w:ascii="Calibri" w:eastAsia="Times New Roman" w:hAnsi="Calibri" w:cs="Calibri"/>
                <w:b/>
                <w:bCs/>
                <w:sz w:val="22"/>
                <w:szCs w:val="22"/>
                <w:lang w:eastAsia="zh-CN"/>
              </w:rPr>
              <w:t>148.67</w:t>
            </w:r>
          </w:p>
        </w:tc>
        <w:tc>
          <w:tcPr>
            <w:tcW w:w="465" w:type="pct"/>
            <w:shd w:val="clear" w:color="auto" w:fill="C5E0B3" w:themeFill="accent6" w:themeFillTint="66"/>
            <w:vAlign w:val="bottom"/>
            <w:hideMark/>
          </w:tcPr>
          <w:p w14:paraId="419F0AB2" w14:textId="77777777" w:rsidR="00C40DAA" w:rsidRPr="00C40DAA" w:rsidRDefault="00C40DAA" w:rsidP="00C40DAA">
            <w:pPr>
              <w:overflowPunct/>
              <w:autoSpaceDE/>
              <w:autoSpaceDN/>
              <w:adjustRightInd/>
              <w:spacing w:after="0"/>
              <w:jc w:val="center"/>
              <w:textAlignment w:val="auto"/>
              <w:rPr>
                <w:rFonts w:ascii="Calibri" w:eastAsia="Times New Roman" w:hAnsi="Calibri" w:cs="Calibri"/>
                <w:b/>
                <w:bCs/>
                <w:sz w:val="22"/>
                <w:szCs w:val="22"/>
                <w:lang w:eastAsia="zh-CN"/>
              </w:rPr>
            </w:pPr>
            <w:r w:rsidRPr="00C40DAA">
              <w:rPr>
                <w:rFonts w:ascii="Calibri" w:eastAsia="Times New Roman" w:hAnsi="Calibri" w:cs="Calibri"/>
                <w:b/>
                <w:bCs/>
                <w:sz w:val="22"/>
                <w:szCs w:val="22"/>
                <w:lang w:eastAsia="zh-CN"/>
              </w:rPr>
              <w:t>154.59</w:t>
            </w:r>
          </w:p>
        </w:tc>
      </w:tr>
    </w:tbl>
    <w:p w14:paraId="49F6D42E" w14:textId="1D36B344" w:rsidR="00C40DAA" w:rsidRDefault="00C40DAA" w:rsidP="00A1296F">
      <w:pPr>
        <w:rPr>
          <w:lang w:val="en-GB"/>
        </w:rPr>
      </w:pPr>
    </w:p>
    <w:p w14:paraId="56880747" w14:textId="1711F580" w:rsidR="00C40DAA" w:rsidRDefault="00747ED4" w:rsidP="00A1296F">
      <w:pPr>
        <w:rPr>
          <w:lang w:val="en-GB"/>
        </w:rPr>
      </w:pPr>
      <w:r>
        <w:rPr>
          <w:lang w:val="en-GB"/>
        </w:rPr>
        <w:t>The above results are summarized in the table below.</w:t>
      </w:r>
    </w:p>
    <w:p w14:paraId="760A9231" w14:textId="77777777" w:rsidR="001A39C8" w:rsidRPr="00A1296F" w:rsidRDefault="001A39C8" w:rsidP="00A1296F">
      <w:pPr>
        <w:rPr>
          <w:lang w:val="en-GB"/>
        </w:rPr>
      </w:pPr>
    </w:p>
    <w:tbl>
      <w:tblPr>
        <w:tblW w:w="0" w:type="auto"/>
        <w:jc w:val="center"/>
        <w:tblCellMar>
          <w:left w:w="0" w:type="dxa"/>
          <w:right w:w="0" w:type="dxa"/>
        </w:tblCellMar>
        <w:tblLook w:val="0600" w:firstRow="0" w:lastRow="0" w:firstColumn="0" w:lastColumn="0" w:noHBand="1" w:noVBand="1"/>
      </w:tblPr>
      <w:tblGrid>
        <w:gridCol w:w="3938"/>
        <w:gridCol w:w="1092"/>
        <w:gridCol w:w="720"/>
      </w:tblGrid>
      <w:tr w:rsidR="00680DA8" w:rsidRPr="00680DA8" w14:paraId="79A4C42B" w14:textId="77777777" w:rsidTr="00055E7D">
        <w:trPr>
          <w:trHeight w:val="744"/>
          <w:jc w:val="center"/>
        </w:trPr>
        <w:tc>
          <w:tcPr>
            <w:tcW w:w="0" w:type="auto"/>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5B9F3F84" w14:textId="77777777"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b/>
                <w:bCs/>
                <w:color w:val="000000" w:themeColor="dark1"/>
                <w:kern w:val="24"/>
                <w:sz w:val="24"/>
                <w:szCs w:val="24"/>
              </w:rPr>
              <w:t>Physical Layer</w:t>
            </w:r>
            <w:r w:rsidRPr="00680DA8">
              <w:rPr>
                <w:rFonts w:ascii="Calibri" w:eastAsia="Times New Roman" w:hAnsi="Calibri" w:cs="Calibri"/>
                <w:b/>
                <w:bCs/>
                <w:color w:val="000000" w:themeColor="dark1"/>
                <w:kern w:val="24"/>
                <w:sz w:val="24"/>
                <w:szCs w:val="24"/>
              </w:rPr>
              <w:br/>
              <w:t>Channel</w:t>
            </w:r>
          </w:p>
        </w:tc>
        <w:tc>
          <w:tcPr>
            <w:tcW w:w="109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07548F23" w14:textId="77777777"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b/>
                <w:bCs/>
                <w:color w:val="000000" w:themeColor="dark1"/>
                <w:kern w:val="24"/>
                <w:sz w:val="24"/>
                <w:szCs w:val="24"/>
              </w:rPr>
              <w:t>Duration</w:t>
            </w:r>
            <w:r w:rsidRPr="00680DA8">
              <w:rPr>
                <w:rFonts w:ascii="Calibri" w:eastAsia="Times New Roman" w:hAnsi="Calibri" w:cs="Calibri"/>
                <w:b/>
                <w:bCs/>
                <w:color w:val="000000" w:themeColor="dark1"/>
                <w:kern w:val="24"/>
                <w:sz w:val="24"/>
                <w:szCs w:val="24"/>
              </w:rPr>
              <w:br/>
              <w:t>(symbols)</w:t>
            </w:r>
          </w:p>
        </w:tc>
        <w:tc>
          <w:tcPr>
            <w:tcW w:w="720"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5203DF92" w14:textId="77777777"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b/>
                <w:bCs/>
                <w:color w:val="000000" w:themeColor="dark1"/>
                <w:kern w:val="24"/>
                <w:sz w:val="24"/>
                <w:szCs w:val="24"/>
              </w:rPr>
              <w:t xml:space="preserve">MCL </w:t>
            </w:r>
            <w:r w:rsidRPr="00680DA8">
              <w:rPr>
                <w:rFonts w:ascii="Calibri" w:eastAsia="Times New Roman" w:hAnsi="Calibri" w:cs="Calibri"/>
                <w:b/>
                <w:bCs/>
                <w:color w:val="000000" w:themeColor="dark1"/>
                <w:kern w:val="24"/>
                <w:sz w:val="24"/>
                <w:szCs w:val="24"/>
              </w:rPr>
              <w:br/>
              <w:t>(dB)</w:t>
            </w:r>
          </w:p>
        </w:tc>
      </w:tr>
      <w:tr w:rsidR="00680DA8" w:rsidRPr="00680DA8" w14:paraId="062C592C" w14:textId="77777777" w:rsidTr="00055E7D">
        <w:trPr>
          <w:trHeight w:val="377"/>
          <w:jc w:val="center"/>
        </w:trPr>
        <w:tc>
          <w:tcPr>
            <w:tcW w:w="0" w:type="auto"/>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4106A78C" w14:textId="77777777" w:rsidR="00680DA8" w:rsidRPr="00680DA8" w:rsidRDefault="00680DA8" w:rsidP="00680DA8">
            <w:pPr>
              <w:overflowPunct/>
              <w:autoSpaceDE/>
              <w:autoSpaceDN/>
              <w:adjustRightInd/>
              <w:spacing w:after="0"/>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PUCCH (1 bit, PF0)</w:t>
            </w:r>
          </w:p>
        </w:tc>
        <w:tc>
          <w:tcPr>
            <w:tcW w:w="109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37567E80" w14:textId="77777777"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1</w:t>
            </w:r>
          </w:p>
        </w:tc>
        <w:tc>
          <w:tcPr>
            <w:tcW w:w="720"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0C3FC9C6" w14:textId="4222A0F1"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14</w:t>
            </w:r>
            <w:r w:rsidR="00F21DE7">
              <w:rPr>
                <w:rFonts w:ascii="Calibri" w:eastAsia="Times New Roman" w:hAnsi="Calibri" w:cs="Calibri"/>
                <w:color w:val="000000" w:themeColor="dark1"/>
                <w:kern w:val="24"/>
                <w:sz w:val="24"/>
                <w:szCs w:val="24"/>
              </w:rPr>
              <w:t>7</w:t>
            </w:r>
          </w:p>
        </w:tc>
      </w:tr>
      <w:tr w:rsidR="00680DA8" w:rsidRPr="00680DA8" w14:paraId="25BCCE21" w14:textId="77777777" w:rsidTr="00055E7D">
        <w:trPr>
          <w:trHeight w:val="377"/>
          <w:jc w:val="center"/>
        </w:trPr>
        <w:tc>
          <w:tcPr>
            <w:tcW w:w="0" w:type="auto"/>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6E658ED9" w14:textId="77777777" w:rsidR="00680DA8" w:rsidRPr="00680DA8" w:rsidRDefault="00680DA8" w:rsidP="00680DA8">
            <w:pPr>
              <w:overflowPunct/>
              <w:autoSpaceDE/>
              <w:autoSpaceDN/>
              <w:adjustRightInd/>
              <w:spacing w:after="0"/>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lastRenderedPageBreak/>
              <w:t>PUCCH (1 bit, PF1)</w:t>
            </w:r>
          </w:p>
        </w:tc>
        <w:tc>
          <w:tcPr>
            <w:tcW w:w="109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49261EEE" w14:textId="7C5A4051"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1</w:t>
            </w:r>
            <w:r w:rsidR="002147D1">
              <w:rPr>
                <w:rFonts w:ascii="Calibri" w:eastAsia="Times New Roman" w:hAnsi="Calibri" w:cs="Calibri"/>
                <w:color w:val="000000" w:themeColor="dark1"/>
                <w:kern w:val="24"/>
                <w:sz w:val="24"/>
                <w:szCs w:val="24"/>
              </w:rPr>
              <w:t>4</w:t>
            </w:r>
          </w:p>
        </w:tc>
        <w:tc>
          <w:tcPr>
            <w:tcW w:w="720"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567D734A" w14:textId="62FB708D"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1</w:t>
            </w:r>
            <w:r w:rsidR="00EF1923">
              <w:rPr>
                <w:rFonts w:ascii="Calibri" w:eastAsia="Times New Roman" w:hAnsi="Calibri" w:cs="Calibri"/>
                <w:color w:val="000000" w:themeColor="dark1"/>
                <w:kern w:val="24"/>
                <w:sz w:val="24"/>
                <w:szCs w:val="24"/>
              </w:rPr>
              <w:t>59</w:t>
            </w:r>
          </w:p>
        </w:tc>
      </w:tr>
      <w:tr w:rsidR="00304979" w:rsidRPr="009F7E80" w14:paraId="2E8417C5" w14:textId="77777777" w:rsidTr="00055E7D">
        <w:trPr>
          <w:trHeight w:val="377"/>
          <w:jc w:val="center"/>
        </w:trPr>
        <w:tc>
          <w:tcPr>
            <w:tcW w:w="0" w:type="auto"/>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1A3EDCCD" w14:textId="3E85E163" w:rsidR="00304979" w:rsidRPr="006438F0" w:rsidRDefault="00304979" w:rsidP="004A2C9B">
            <w:pPr>
              <w:overflowPunct/>
              <w:autoSpaceDE/>
              <w:autoSpaceDN/>
              <w:adjustRightInd/>
              <w:spacing w:after="0"/>
              <w:textAlignment w:val="bottom"/>
              <w:rPr>
                <w:rFonts w:ascii="Arial" w:eastAsia="Times New Roman" w:hAnsi="Arial" w:cs="Arial"/>
                <w:color w:val="FF0000"/>
                <w:sz w:val="24"/>
                <w:szCs w:val="24"/>
              </w:rPr>
            </w:pPr>
            <w:r w:rsidRPr="006438F0">
              <w:rPr>
                <w:rFonts w:ascii="Calibri" w:eastAsia="Times New Roman" w:hAnsi="Calibri" w:cs="Calibri"/>
                <w:color w:val="FF0000"/>
                <w:kern w:val="24"/>
                <w:sz w:val="24"/>
                <w:szCs w:val="24"/>
              </w:rPr>
              <w:t>PUCCH (1</w:t>
            </w:r>
            <w:r w:rsidR="008D7A9D" w:rsidRPr="006438F0">
              <w:rPr>
                <w:rFonts w:ascii="Calibri" w:eastAsia="Times New Roman" w:hAnsi="Calibri" w:cs="Calibri"/>
                <w:color w:val="FF0000"/>
                <w:kern w:val="24"/>
                <w:sz w:val="24"/>
                <w:szCs w:val="24"/>
              </w:rPr>
              <w:t>1</w:t>
            </w:r>
            <w:r w:rsidRPr="006438F0">
              <w:rPr>
                <w:rFonts w:ascii="Calibri" w:eastAsia="Times New Roman" w:hAnsi="Calibri" w:cs="Calibri"/>
                <w:color w:val="FF0000"/>
                <w:kern w:val="24"/>
                <w:sz w:val="24"/>
                <w:szCs w:val="24"/>
              </w:rPr>
              <w:t xml:space="preserve"> bits, PF</w:t>
            </w:r>
            <w:r w:rsidR="008D7A9D" w:rsidRPr="006438F0">
              <w:rPr>
                <w:rFonts w:ascii="Calibri" w:eastAsia="Times New Roman" w:hAnsi="Calibri" w:cs="Calibri"/>
                <w:color w:val="FF0000"/>
                <w:kern w:val="24"/>
                <w:sz w:val="24"/>
                <w:szCs w:val="24"/>
              </w:rPr>
              <w:t>2</w:t>
            </w:r>
            <w:r w:rsidRPr="006438F0">
              <w:rPr>
                <w:rFonts w:ascii="Calibri" w:eastAsia="Times New Roman" w:hAnsi="Calibri" w:cs="Calibri"/>
                <w:color w:val="FF0000"/>
                <w:kern w:val="24"/>
                <w:sz w:val="24"/>
                <w:szCs w:val="24"/>
              </w:rPr>
              <w:t>)</w:t>
            </w:r>
          </w:p>
        </w:tc>
        <w:tc>
          <w:tcPr>
            <w:tcW w:w="109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78A97099" w14:textId="2EB008D1" w:rsidR="00304979" w:rsidRPr="006438F0" w:rsidRDefault="008D7A9D" w:rsidP="004A2C9B">
            <w:pPr>
              <w:overflowPunct/>
              <w:autoSpaceDE/>
              <w:autoSpaceDN/>
              <w:adjustRightInd/>
              <w:spacing w:after="0"/>
              <w:jc w:val="center"/>
              <w:textAlignment w:val="bottom"/>
              <w:rPr>
                <w:rFonts w:ascii="Arial" w:eastAsia="Times New Roman" w:hAnsi="Arial" w:cs="Arial"/>
                <w:color w:val="FF0000"/>
                <w:sz w:val="24"/>
                <w:szCs w:val="24"/>
              </w:rPr>
            </w:pPr>
            <w:r w:rsidRPr="006438F0">
              <w:rPr>
                <w:rFonts w:ascii="Arial" w:eastAsia="Times New Roman" w:hAnsi="Arial" w:cs="Arial"/>
                <w:color w:val="FF0000"/>
                <w:sz w:val="24"/>
                <w:szCs w:val="24"/>
              </w:rPr>
              <w:t>2</w:t>
            </w:r>
          </w:p>
        </w:tc>
        <w:tc>
          <w:tcPr>
            <w:tcW w:w="720"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17518C67" w14:textId="39EEEC74" w:rsidR="00304979" w:rsidRPr="006438F0" w:rsidRDefault="00F21DE7" w:rsidP="004A2C9B">
            <w:pPr>
              <w:overflowPunct/>
              <w:autoSpaceDE/>
              <w:autoSpaceDN/>
              <w:adjustRightInd/>
              <w:spacing w:after="0"/>
              <w:jc w:val="center"/>
              <w:textAlignment w:val="bottom"/>
              <w:rPr>
                <w:rFonts w:ascii="Arial" w:eastAsia="Times New Roman" w:hAnsi="Arial" w:cs="Arial"/>
                <w:color w:val="FF0000"/>
                <w:sz w:val="24"/>
                <w:szCs w:val="24"/>
              </w:rPr>
            </w:pPr>
            <w:r w:rsidRPr="006438F0">
              <w:rPr>
                <w:rFonts w:ascii="Calibri" w:eastAsia="Times New Roman" w:hAnsi="Calibri" w:cs="Calibri"/>
                <w:color w:val="FF0000"/>
                <w:kern w:val="24"/>
                <w:sz w:val="24"/>
                <w:szCs w:val="24"/>
              </w:rPr>
              <w:t>141</w:t>
            </w:r>
          </w:p>
        </w:tc>
      </w:tr>
      <w:tr w:rsidR="00680DA8" w:rsidRPr="009F7E80" w14:paraId="46CD4710" w14:textId="77777777" w:rsidTr="00055E7D">
        <w:trPr>
          <w:trHeight w:val="377"/>
          <w:jc w:val="center"/>
        </w:trPr>
        <w:tc>
          <w:tcPr>
            <w:tcW w:w="0" w:type="auto"/>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573C7F36" w14:textId="6A411074" w:rsidR="00680DA8" w:rsidRPr="0012415D" w:rsidRDefault="00680DA8" w:rsidP="00680DA8">
            <w:pPr>
              <w:overflowPunct/>
              <w:autoSpaceDE/>
              <w:autoSpaceDN/>
              <w:adjustRightInd/>
              <w:spacing w:after="0"/>
              <w:textAlignment w:val="bottom"/>
              <w:rPr>
                <w:rFonts w:ascii="Arial" w:eastAsia="Times New Roman" w:hAnsi="Arial" w:cs="Arial"/>
                <w:sz w:val="24"/>
                <w:szCs w:val="24"/>
              </w:rPr>
            </w:pPr>
            <w:r w:rsidRPr="0012415D">
              <w:rPr>
                <w:rFonts w:ascii="Calibri" w:eastAsia="Times New Roman" w:hAnsi="Calibri" w:cs="Calibri"/>
                <w:color w:val="000000" w:themeColor="dark1"/>
                <w:kern w:val="24"/>
                <w:sz w:val="24"/>
                <w:szCs w:val="24"/>
              </w:rPr>
              <w:t>PUCCH (</w:t>
            </w:r>
            <w:r w:rsidR="00251B01" w:rsidRPr="0012415D">
              <w:rPr>
                <w:rFonts w:ascii="Calibri" w:eastAsia="Times New Roman" w:hAnsi="Calibri" w:cs="Calibri"/>
                <w:color w:val="000000" w:themeColor="dark1"/>
                <w:kern w:val="24"/>
                <w:sz w:val="24"/>
                <w:szCs w:val="24"/>
              </w:rPr>
              <w:t>1</w:t>
            </w:r>
            <w:r w:rsidR="00251B01">
              <w:rPr>
                <w:rFonts w:ascii="Calibri" w:eastAsia="Times New Roman" w:hAnsi="Calibri" w:cs="Calibri"/>
                <w:color w:val="000000" w:themeColor="dark1"/>
                <w:kern w:val="24"/>
                <w:sz w:val="24"/>
                <w:szCs w:val="24"/>
              </w:rPr>
              <w:t>9</w:t>
            </w:r>
            <w:r w:rsidR="00251B01" w:rsidRPr="0012415D">
              <w:rPr>
                <w:rFonts w:ascii="Calibri" w:eastAsia="Times New Roman" w:hAnsi="Calibri" w:cs="Calibri"/>
                <w:color w:val="000000" w:themeColor="dark1"/>
                <w:kern w:val="24"/>
                <w:sz w:val="24"/>
                <w:szCs w:val="24"/>
              </w:rPr>
              <w:t xml:space="preserve"> </w:t>
            </w:r>
            <w:r w:rsidRPr="0012415D">
              <w:rPr>
                <w:rFonts w:ascii="Calibri" w:eastAsia="Times New Roman" w:hAnsi="Calibri" w:cs="Calibri"/>
                <w:color w:val="000000" w:themeColor="dark1"/>
                <w:kern w:val="24"/>
                <w:sz w:val="24"/>
                <w:szCs w:val="24"/>
              </w:rPr>
              <w:t>bits, PF3)</w:t>
            </w:r>
          </w:p>
        </w:tc>
        <w:tc>
          <w:tcPr>
            <w:tcW w:w="109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46E90F70" w14:textId="77777777" w:rsidR="00680DA8" w:rsidRPr="0012415D" w:rsidRDefault="00680DA8" w:rsidP="00680DA8">
            <w:pPr>
              <w:overflowPunct/>
              <w:autoSpaceDE/>
              <w:autoSpaceDN/>
              <w:adjustRightInd/>
              <w:spacing w:after="0"/>
              <w:jc w:val="center"/>
              <w:textAlignment w:val="bottom"/>
              <w:rPr>
                <w:rFonts w:ascii="Arial" w:eastAsia="Times New Roman" w:hAnsi="Arial" w:cs="Arial"/>
                <w:sz w:val="24"/>
                <w:szCs w:val="24"/>
              </w:rPr>
            </w:pPr>
            <w:r w:rsidRPr="0012415D">
              <w:rPr>
                <w:rFonts w:ascii="Calibri" w:eastAsia="Times New Roman" w:hAnsi="Calibri" w:cs="Calibri"/>
                <w:color w:val="000000" w:themeColor="dark1"/>
                <w:kern w:val="24"/>
                <w:sz w:val="24"/>
                <w:szCs w:val="24"/>
              </w:rPr>
              <w:t>14</w:t>
            </w:r>
          </w:p>
        </w:tc>
        <w:tc>
          <w:tcPr>
            <w:tcW w:w="720"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760206D6" w14:textId="75CF1FDF" w:rsidR="00680DA8" w:rsidRPr="0012415D" w:rsidRDefault="00680DA8" w:rsidP="00680DA8">
            <w:pPr>
              <w:overflowPunct/>
              <w:autoSpaceDE/>
              <w:autoSpaceDN/>
              <w:adjustRightInd/>
              <w:spacing w:after="0"/>
              <w:jc w:val="center"/>
              <w:textAlignment w:val="bottom"/>
              <w:rPr>
                <w:rFonts w:ascii="Arial" w:eastAsia="Times New Roman" w:hAnsi="Arial" w:cs="Arial"/>
                <w:sz w:val="24"/>
                <w:szCs w:val="24"/>
              </w:rPr>
            </w:pPr>
            <w:r w:rsidRPr="0012415D">
              <w:rPr>
                <w:rFonts w:ascii="Calibri" w:eastAsia="Times New Roman" w:hAnsi="Calibri" w:cs="Calibri"/>
                <w:color w:val="000000" w:themeColor="dark1"/>
                <w:kern w:val="24"/>
                <w:sz w:val="24"/>
                <w:szCs w:val="24"/>
              </w:rPr>
              <w:t>15</w:t>
            </w:r>
            <w:r w:rsidR="00FA6806" w:rsidRPr="0012415D">
              <w:rPr>
                <w:rFonts w:ascii="Calibri" w:eastAsia="Times New Roman" w:hAnsi="Calibri" w:cs="Calibri"/>
                <w:color w:val="000000" w:themeColor="dark1"/>
                <w:kern w:val="24"/>
                <w:sz w:val="24"/>
                <w:szCs w:val="24"/>
              </w:rPr>
              <w:t>1</w:t>
            </w:r>
          </w:p>
        </w:tc>
      </w:tr>
      <w:tr w:rsidR="00680DA8" w:rsidRPr="00680DA8" w14:paraId="26286DBB" w14:textId="77777777" w:rsidTr="00055E7D">
        <w:trPr>
          <w:trHeight w:val="377"/>
          <w:jc w:val="center"/>
        </w:trPr>
        <w:tc>
          <w:tcPr>
            <w:tcW w:w="0" w:type="auto"/>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4C2C0C73" w14:textId="77777777" w:rsidR="00680DA8" w:rsidRPr="00680DA8" w:rsidRDefault="00680DA8" w:rsidP="00680DA8">
            <w:pPr>
              <w:overflowPunct/>
              <w:autoSpaceDE/>
              <w:autoSpaceDN/>
              <w:adjustRightInd/>
              <w:spacing w:after="0"/>
              <w:textAlignment w:val="bottom"/>
              <w:rPr>
                <w:rFonts w:ascii="Arial" w:eastAsia="Times New Roman" w:hAnsi="Arial" w:cs="Arial"/>
                <w:sz w:val="24"/>
                <w:szCs w:val="24"/>
              </w:rPr>
            </w:pPr>
            <w:r w:rsidRPr="00680DA8">
              <w:rPr>
                <w:rFonts w:ascii="Calibri" w:eastAsia="Times New Roman" w:hAnsi="Calibri" w:cs="Calibri"/>
                <w:color w:val="FF0000"/>
                <w:kern w:val="24"/>
                <w:sz w:val="24"/>
                <w:szCs w:val="24"/>
              </w:rPr>
              <w:t>PUSCH (1 Mbps)</w:t>
            </w:r>
          </w:p>
        </w:tc>
        <w:tc>
          <w:tcPr>
            <w:tcW w:w="109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50E6773C" w14:textId="77777777"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FF0000"/>
                <w:kern w:val="24"/>
                <w:sz w:val="24"/>
                <w:szCs w:val="24"/>
              </w:rPr>
              <w:t>11</w:t>
            </w:r>
          </w:p>
        </w:tc>
        <w:tc>
          <w:tcPr>
            <w:tcW w:w="720"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3479225F" w14:textId="77777777"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FF0000"/>
                <w:kern w:val="24"/>
                <w:sz w:val="24"/>
                <w:szCs w:val="24"/>
              </w:rPr>
              <w:t>138</w:t>
            </w:r>
          </w:p>
        </w:tc>
      </w:tr>
      <w:tr w:rsidR="00680DA8" w:rsidRPr="00680DA8" w14:paraId="4CD48C00" w14:textId="77777777" w:rsidTr="00055E7D">
        <w:trPr>
          <w:trHeight w:val="513"/>
          <w:jc w:val="center"/>
        </w:trPr>
        <w:tc>
          <w:tcPr>
            <w:tcW w:w="0" w:type="auto"/>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780662E4" w14:textId="77777777" w:rsidR="00680DA8" w:rsidRPr="00680DA8" w:rsidRDefault="00680DA8" w:rsidP="00680DA8">
            <w:pPr>
              <w:overflowPunct/>
              <w:autoSpaceDE/>
              <w:autoSpaceDN/>
              <w:adjustRightInd/>
              <w:spacing w:after="0"/>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lang w:val="de-DE"/>
              </w:rPr>
              <w:t>Msg3 PUSCH (56 bits)</w:t>
            </w:r>
          </w:p>
        </w:tc>
        <w:tc>
          <w:tcPr>
            <w:tcW w:w="109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280CBB5E" w14:textId="77777777"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11</w:t>
            </w:r>
          </w:p>
        </w:tc>
        <w:tc>
          <w:tcPr>
            <w:tcW w:w="720"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0B7CC66A" w14:textId="77777777"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150</w:t>
            </w:r>
          </w:p>
        </w:tc>
      </w:tr>
      <w:tr w:rsidR="00680DA8" w:rsidRPr="00680DA8" w14:paraId="3DA877EA" w14:textId="77777777" w:rsidTr="00055E7D">
        <w:trPr>
          <w:trHeight w:val="480"/>
          <w:jc w:val="center"/>
        </w:trPr>
        <w:tc>
          <w:tcPr>
            <w:tcW w:w="0" w:type="auto"/>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110BBE62" w14:textId="77777777" w:rsidR="00680DA8" w:rsidRPr="00680DA8" w:rsidRDefault="00680DA8" w:rsidP="00680DA8">
            <w:pPr>
              <w:overflowPunct/>
              <w:autoSpaceDE/>
              <w:autoSpaceDN/>
              <w:adjustRightInd/>
              <w:spacing w:after="0"/>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lang w:val="de-DE"/>
              </w:rPr>
              <w:t>Msg3 PUSCH (72 bits)</w:t>
            </w:r>
          </w:p>
        </w:tc>
        <w:tc>
          <w:tcPr>
            <w:tcW w:w="109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0A937C0A" w14:textId="77777777"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11</w:t>
            </w:r>
          </w:p>
        </w:tc>
        <w:tc>
          <w:tcPr>
            <w:tcW w:w="720"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570A3538" w14:textId="77777777"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149</w:t>
            </w:r>
          </w:p>
        </w:tc>
      </w:tr>
      <w:tr w:rsidR="00680DA8" w:rsidRPr="00680DA8" w14:paraId="03A4ED15" w14:textId="77777777" w:rsidTr="00055E7D">
        <w:trPr>
          <w:trHeight w:val="377"/>
          <w:jc w:val="center"/>
        </w:trPr>
        <w:tc>
          <w:tcPr>
            <w:tcW w:w="0" w:type="auto"/>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256555F7" w14:textId="09A2BF3E" w:rsidR="00680DA8" w:rsidRPr="00055E7D" w:rsidRDefault="00680DA8" w:rsidP="00680DA8">
            <w:pPr>
              <w:overflowPunct/>
              <w:autoSpaceDE/>
              <w:autoSpaceDN/>
              <w:adjustRightInd/>
              <w:spacing w:after="0"/>
              <w:textAlignment w:val="bottom"/>
              <w:rPr>
                <w:rFonts w:ascii="Calibri" w:eastAsia="Times New Roman" w:hAnsi="Calibri" w:cs="Calibri"/>
                <w:color w:val="FF0000"/>
                <w:kern w:val="24"/>
                <w:sz w:val="24"/>
                <w:szCs w:val="24"/>
              </w:rPr>
            </w:pPr>
            <w:r w:rsidRPr="001A39C8">
              <w:rPr>
                <w:rFonts w:ascii="Calibri" w:eastAsia="Times New Roman" w:hAnsi="Calibri" w:cs="Calibri"/>
                <w:color w:val="FF0000"/>
                <w:kern w:val="24"/>
                <w:sz w:val="24"/>
                <w:szCs w:val="24"/>
              </w:rPr>
              <w:t>Broadcast PDCCH (64 bits incl. CRC, AL8)</w:t>
            </w:r>
            <w:r w:rsidR="00904C38">
              <w:rPr>
                <w:rFonts w:ascii="Arial" w:eastAsia="Times New Roman" w:hAnsi="Arial" w:cs="Arial"/>
                <w:color w:val="FF0000"/>
                <w:sz w:val="24"/>
                <w:szCs w:val="24"/>
                <w:shd w:val="clear" w:color="auto" w:fill="FFFF00"/>
              </w:rPr>
              <w:t xml:space="preserve"> </w:t>
            </w:r>
          </w:p>
        </w:tc>
        <w:tc>
          <w:tcPr>
            <w:tcW w:w="109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3B9FB128" w14:textId="77777777" w:rsidR="00680DA8" w:rsidRPr="001A39C8" w:rsidRDefault="00680DA8" w:rsidP="00680DA8">
            <w:pPr>
              <w:overflowPunct/>
              <w:autoSpaceDE/>
              <w:autoSpaceDN/>
              <w:adjustRightInd/>
              <w:spacing w:after="0"/>
              <w:jc w:val="center"/>
              <w:textAlignment w:val="bottom"/>
              <w:rPr>
                <w:rFonts w:ascii="Arial" w:eastAsia="Times New Roman" w:hAnsi="Arial" w:cs="Arial"/>
                <w:color w:val="FF0000"/>
                <w:sz w:val="24"/>
                <w:szCs w:val="24"/>
              </w:rPr>
            </w:pPr>
            <w:r w:rsidRPr="001A39C8">
              <w:rPr>
                <w:rFonts w:ascii="Calibri" w:eastAsia="Times New Roman" w:hAnsi="Calibri" w:cs="Calibri"/>
                <w:color w:val="FF0000"/>
                <w:kern w:val="24"/>
                <w:sz w:val="24"/>
                <w:szCs w:val="24"/>
              </w:rPr>
              <w:t>1</w:t>
            </w:r>
          </w:p>
        </w:tc>
        <w:tc>
          <w:tcPr>
            <w:tcW w:w="720"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785C2FDB" w14:textId="77777777" w:rsidR="00680DA8" w:rsidRPr="001A39C8" w:rsidRDefault="00680DA8" w:rsidP="00680DA8">
            <w:pPr>
              <w:overflowPunct/>
              <w:autoSpaceDE/>
              <w:autoSpaceDN/>
              <w:adjustRightInd/>
              <w:spacing w:after="0"/>
              <w:jc w:val="center"/>
              <w:textAlignment w:val="bottom"/>
              <w:rPr>
                <w:rFonts w:ascii="Arial" w:eastAsia="Times New Roman" w:hAnsi="Arial" w:cs="Arial"/>
                <w:color w:val="FF0000"/>
                <w:sz w:val="24"/>
                <w:szCs w:val="24"/>
              </w:rPr>
            </w:pPr>
            <w:r w:rsidRPr="001A39C8">
              <w:rPr>
                <w:rFonts w:ascii="Calibri" w:eastAsia="Times New Roman" w:hAnsi="Calibri" w:cs="Calibri"/>
                <w:color w:val="FF0000"/>
                <w:kern w:val="24"/>
                <w:sz w:val="24"/>
                <w:szCs w:val="24"/>
              </w:rPr>
              <w:t>146</w:t>
            </w:r>
          </w:p>
        </w:tc>
      </w:tr>
      <w:tr w:rsidR="00680DA8" w:rsidRPr="00680DA8" w14:paraId="1A338944" w14:textId="77777777" w:rsidTr="00055E7D">
        <w:trPr>
          <w:trHeight w:val="377"/>
          <w:jc w:val="center"/>
        </w:trPr>
        <w:tc>
          <w:tcPr>
            <w:tcW w:w="0" w:type="auto"/>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6927F04E" w14:textId="77777777" w:rsidR="00680DA8" w:rsidRPr="00680DA8" w:rsidRDefault="00680DA8" w:rsidP="00680DA8">
            <w:pPr>
              <w:overflowPunct/>
              <w:autoSpaceDE/>
              <w:autoSpaceDN/>
              <w:adjustRightInd/>
              <w:spacing w:after="0"/>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PDSCH (10 Mbps)</w:t>
            </w:r>
          </w:p>
        </w:tc>
        <w:tc>
          <w:tcPr>
            <w:tcW w:w="109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3C3ACA96" w14:textId="77777777"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9</w:t>
            </w:r>
          </w:p>
        </w:tc>
        <w:tc>
          <w:tcPr>
            <w:tcW w:w="720"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367AA5B3" w14:textId="77777777"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147</w:t>
            </w:r>
          </w:p>
        </w:tc>
      </w:tr>
      <w:tr w:rsidR="00680DA8" w:rsidRPr="00680DA8" w14:paraId="24F52878" w14:textId="77777777" w:rsidTr="00055E7D">
        <w:trPr>
          <w:trHeight w:val="377"/>
          <w:jc w:val="center"/>
        </w:trPr>
        <w:tc>
          <w:tcPr>
            <w:tcW w:w="0" w:type="auto"/>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4625A2E3" w14:textId="77777777" w:rsidR="00680DA8" w:rsidRPr="00680DA8" w:rsidRDefault="00680DA8" w:rsidP="00680DA8">
            <w:pPr>
              <w:overflowPunct/>
              <w:autoSpaceDE/>
              <w:autoSpaceDN/>
              <w:adjustRightInd/>
              <w:spacing w:after="0"/>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PBCH, 4 SSBs combining</w:t>
            </w:r>
          </w:p>
        </w:tc>
        <w:tc>
          <w:tcPr>
            <w:tcW w:w="109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2CE6A63F" w14:textId="77777777" w:rsidR="00680DA8" w:rsidRPr="00680DA8" w:rsidRDefault="00680DA8" w:rsidP="00680DA8">
            <w:pPr>
              <w:overflowPunct/>
              <w:autoSpaceDE/>
              <w:autoSpaceDN/>
              <w:adjustRightInd/>
              <w:spacing w:after="0"/>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 </w:t>
            </w:r>
          </w:p>
        </w:tc>
        <w:tc>
          <w:tcPr>
            <w:tcW w:w="720"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hideMark/>
          </w:tcPr>
          <w:p w14:paraId="2784992D" w14:textId="77777777" w:rsidR="00680DA8" w:rsidRPr="00680DA8" w:rsidRDefault="00680DA8" w:rsidP="00680DA8">
            <w:pPr>
              <w:overflowPunct/>
              <w:autoSpaceDE/>
              <w:autoSpaceDN/>
              <w:adjustRightInd/>
              <w:spacing w:after="0"/>
              <w:jc w:val="center"/>
              <w:textAlignment w:val="bottom"/>
              <w:rPr>
                <w:rFonts w:ascii="Arial" w:eastAsia="Times New Roman" w:hAnsi="Arial" w:cs="Arial"/>
                <w:sz w:val="24"/>
                <w:szCs w:val="24"/>
              </w:rPr>
            </w:pPr>
            <w:r w:rsidRPr="00680DA8">
              <w:rPr>
                <w:rFonts w:ascii="Calibri" w:eastAsia="Times New Roman" w:hAnsi="Calibri" w:cs="Calibri"/>
                <w:color w:val="000000" w:themeColor="dark1"/>
                <w:kern w:val="24"/>
                <w:sz w:val="24"/>
                <w:szCs w:val="24"/>
              </w:rPr>
              <w:t>151</w:t>
            </w:r>
          </w:p>
        </w:tc>
      </w:tr>
      <w:tr w:rsidR="00904C38" w:rsidRPr="00680DA8" w14:paraId="525E8C47" w14:textId="77777777" w:rsidTr="00055E7D">
        <w:trPr>
          <w:trHeight w:val="377"/>
          <w:jc w:val="center"/>
        </w:trPr>
        <w:tc>
          <w:tcPr>
            <w:tcW w:w="0" w:type="auto"/>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tcPr>
          <w:p w14:paraId="1CB100C9" w14:textId="49F5BDE7" w:rsidR="00904C38" w:rsidRPr="00680DA8" w:rsidRDefault="00904C38" w:rsidP="00680DA8">
            <w:pPr>
              <w:overflowPunct/>
              <w:autoSpaceDE/>
              <w:autoSpaceDN/>
              <w:adjustRightInd/>
              <w:spacing w:after="0"/>
              <w:textAlignment w:val="bottom"/>
              <w:rPr>
                <w:rFonts w:ascii="Calibri" w:eastAsia="Times New Roman" w:hAnsi="Calibri" w:cs="Calibri"/>
                <w:color w:val="000000" w:themeColor="dark1"/>
                <w:kern w:val="24"/>
                <w:sz w:val="24"/>
                <w:szCs w:val="24"/>
              </w:rPr>
            </w:pPr>
            <w:r>
              <w:rPr>
                <w:rFonts w:ascii="Calibri" w:eastAsia="Times New Roman" w:hAnsi="Calibri" w:cs="Calibri"/>
                <w:color w:val="000000" w:themeColor="dark1"/>
                <w:kern w:val="24"/>
                <w:sz w:val="24"/>
                <w:szCs w:val="24"/>
              </w:rPr>
              <w:t>PRACH</w:t>
            </w:r>
          </w:p>
        </w:tc>
        <w:tc>
          <w:tcPr>
            <w:tcW w:w="1092"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tcPr>
          <w:p w14:paraId="4D77D365" w14:textId="0F4C1950" w:rsidR="00904C38" w:rsidRPr="00680DA8" w:rsidRDefault="00055E7D" w:rsidP="00055E7D">
            <w:pPr>
              <w:overflowPunct/>
              <w:autoSpaceDE/>
              <w:autoSpaceDN/>
              <w:adjustRightInd/>
              <w:spacing w:after="0"/>
              <w:jc w:val="center"/>
              <w:textAlignment w:val="bottom"/>
              <w:rPr>
                <w:rFonts w:ascii="Calibri" w:eastAsia="Times New Roman" w:hAnsi="Calibri" w:cs="Calibri"/>
                <w:color w:val="000000" w:themeColor="dark1"/>
                <w:kern w:val="24"/>
                <w:sz w:val="24"/>
                <w:szCs w:val="24"/>
              </w:rPr>
            </w:pPr>
            <w:r>
              <w:rPr>
                <w:rFonts w:ascii="Calibri" w:eastAsia="Times New Roman" w:hAnsi="Calibri" w:cs="Calibri"/>
                <w:color w:val="000000" w:themeColor="dark1"/>
                <w:kern w:val="24"/>
                <w:sz w:val="24"/>
                <w:szCs w:val="24"/>
              </w:rPr>
              <w:t>12</w:t>
            </w:r>
          </w:p>
        </w:tc>
        <w:tc>
          <w:tcPr>
            <w:tcW w:w="720" w:type="dxa"/>
            <w:tcBorders>
              <w:top w:val="single" w:sz="8" w:space="0" w:color="FFFFFF"/>
              <w:left w:val="single" w:sz="8" w:space="0" w:color="FFFFFF"/>
              <w:bottom w:val="single" w:sz="8" w:space="0" w:color="FFFFFF"/>
              <w:right w:val="single" w:sz="8" w:space="0" w:color="FFFFFF"/>
            </w:tcBorders>
            <w:shd w:val="clear" w:color="auto" w:fill="D5DCE4" w:themeFill="text2" w:themeFillTint="33"/>
            <w:tcMar>
              <w:top w:w="12" w:type="dxa"/>
              <w:left w:w="12" w:type="dxa"/>
              <w:bottom w:w="0" w:type="dxa"/>
              <w:right w:w="12" w:type="dxa"/>
            </w:tcMar>
            <w:vAlign w:val="bottom"/>
          </w:tcPr>
          <w:p w14:paraId="08F5A243" w14:textId="2E5A2029" w:rsidR="00904C38" w:rsidRPr="00680DA8" w:rsidRDefault="00055E7D" w:rsidP="00680DA8">
            <w:pPr>
              <w:overflowPunct/>
              <w:autoSpaceDE/>
              <w:autoSpaceDN/>
              <w:adjustRightInd/>
              <w:spacing w:after="0"/>
              <w:jc w:val="center"/>
              <w:textAlignment w:val="bottom"/>
              <w:rPr>
                <w:rFonts w:ascii="Calibri" w:eastAsia="Times New Roman" w:hAnsi="Calibri" w:cs="Calibri"/>
                <w:color w:val="000000" w:themeColor="dark1"/>
                <w:kern w:val="24"/>
                <w:sz w:val="24"/>
                <w:szCs w:val="24"/>
              </w:rPr>
            </w:pPr>
            <w:r>
              <w:rPr>
                <w:rFonts w:ascii="Calibri" w:eastAsia="Times New Roman" w:hAnsi="Calibri" w:cs="Calibri"/>
                <w:color w:val="000000" w:themeColor="dark1"/>
                <w:kern w:val="24"/>
                <w:sz w:val="24"/>
                <w:szCs w:val="24"/>
              </w:rPr>
              <w:t>154</w:t>
            </w:r>
          </w:p>
        </w:tc>
      </w:tr>
    </w:tbl>
    <w:p w14:paraId="3E693BBC" w14:textId="4FF07A29" w:rsidR="00E364EE" w:rsidRDefault="00E364EE" w:rsidP="00803B87">
      <w:pPr>
        <w:rPr>
          <w:lang w:val="en-GB"/>
        </w:rPr>
      </w:pPr>
    </w:p>
    <w:p w14:paraId="1B9543C7" w14:textId="4DA1C7E2" w:rsidR="00055E7D" w:rsidRDefault="00055E7D" w:rsidP="00803B87">
      <w:pPr>
        <w:rPr>
          <w:lang w:val="en-GB"/>
        </w:rPr>
      </w:pPr>
      <w:r>
        <w:rPr>
          <w:lang w:val="en-GB"/>
        </w:rPr>
        <w:t>The above table is visualized in the figure below:</w:t>
      </w:r>
    </w:p>
    <w:p w14:paraId="527E0111" w14:textId="4368BFBD" w:rsidR="00055E7D" w:rsidRDefault="00055E7D" w:rsidP="00055E7D">
      <w:pPr>
        <w:jc w:val="center"/>
        <w:rPr>
          <w:lang w:val="en-GB"/>
        </w:rPr>
      </w:pPr>
      <w:r>
        <w:rPr>
          <w:noProof/>
          <w:lang w:val="en-GB"/>
        </w:rPr>
        <w:drawing>
          <wp:inline distT="0" distB="0" distL="0" distR="0" wp14:anchorId="16115510" wp14:editId="6D2B5F82">
            <wp:extent cx="5480239" cy="8946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40702" cy="920846"/>
                    </a:xfrm>
                    <a:prstGeom prst="rect">
                      <a:avLst/>
                    </a:prstGeom>
                    <a:noFill/>
                  </pic:spPr>
                </pic:pic>
              </a:graphicData>
            </a:graphic>
          </wp:inline>
        </w:drawing>
      </w:r>
    </w:p>
    <w:p w14:paraId="44DF71D4" w14:textId="77777777" w:rsidR="00055E7D" w:rsidRDefault="00055E7D" w:rsidP="00803B87">
      <w:pPr>
        <w:rPr>
          <w:lang w:val="en-GB"/>
        </w:rPr>
      </w:pPr>
    </w:p>
    <w:p w14:paraId="15B88850" w14:textId="77777777" w:rsidR="00E810B6" w:rsidRPr="001A39C8" w:rsidRDefault="00E810B6" w:rsidP="00E810B6">
      <w:pPr>
        <w:rPr>
          <w:b/>
          <w:bCs/>
          <w:lang w:val="en-GB"/>
        </w:rPr>
      </w:pPr>
      <w:r w:rsidRPr="003341A2">
        <w:rPr>
          <w:b/>
          <w:u w:val="single"/>
          <w:lang w:val="en-GB"/>
        </w:rPr>
        <w:t>Observation 3</w:t>
      </w:r>
      <w:r w:rsidRPr="001A39C8">
        <w:rPr>
          <w:b/>
          <w:bCs/>
          <w:lang w:val="en-GB"/>
        </w:rPr>
        <w:t xml:space="preserve">: </w:t>
      </w:r>
      <w:r>
        <w:rPr>
          <w:b/>
          <w:bCs/>
          <w:lang w:val="en-GB"/>
        </w:rPr>
        <w:t xml:space="preserve">In urban environments, </w:t>
      </w:r>
      <w:r w:rsidRPr="001A39C8">
        <w:rPr>
          <w:b/>
          <w:bCs/>
          <w:lang w:val="en-GB"/>
        </w:rPr>
        <w:t>PUSCH coverage to meet minimum service requirements is a significant bottleneck.</w:t>
      </w:r>
      <w:r>
        <w:rPr>
          <w:b/>
          <w:bCs/>
          <w:lang w:val="en-GB"/>
        </w:rPr>
        <w:t xml:space="preserve"> PUCCH Format 2 also emerges as a bottleneck.</w:t>
      </w:r>
    </w:p>
    <w:p w14:paraId="63521C48" w14:textId="77777777" w:rsidR="00E810B6" w:rsidRPr="001A39C8" w:rsidRDefault="00E810B6" w:rsidP="00E810B6">
      <w:pPr>
        <w:rPr>
          <w:b/>
          <w:bCs/>
          <w:lang w:val="en-GB"/>
        </w:rPr>
      </w:pPr>
      <w:r w:rsidRPr="003341A2">
        <w:rPr>
          <w:b/>
          <w:u w:val="single"/>
          <w:lang w:val="en-GB"/>
        </w:rPr>
        <w:t>Observation 4</w:t>
      </w:r>
      <w:r w:rsidRPr="001A39C8">
        <w:rPr>
          <w:b/>
          <w:bCs/>
          <w:lang w:val="en-GB"/>
        </w:rPr>
        <w:t xml:space="preserve">: </w:t>
      </w:r>
      <w:r>
        <w:rPr>
          <w:b/>
          <w:bCs/>
          <w:lang w:val="en-GB"/>
        </w:rPr>
        <w:t>In urban environments, b</w:t>
      </w:r>
      <w:r w:rsidRPr="001A39C8">
        <w:rPr>
          <w:b/>
          <w:bCs/>
          <w:lang w:val="en-GB"/>
        </w:rPr>
        <w:t>roadcast PDCCH emerges as a bottleneck in downlink</w:t>
      </w:r>
      <w:r>
        <w:rPr>
          <w:b/>
          <w:bCs/>
          <w:lang w:val="en-GB"/>
        </w:rPr>
        <w:t>.</w:t>
      </w:r>
    </w:p>
    <w:p w14:paraId="6013F156" w14:textId="77777777" w:rsidR="00E810B6" w:rsidRPr="001A39C8" w:rsidRDefault="00E810B6" w:rsidP="00E810B6">
      <w:pPr>
        <w:rPr>
          <w:b/>
          <w:bCs/>
          <w:lang w:val="en-GB"/>
        </w:rPr>
      </w:pPr>
      <w:r w:rsidRPr="003341A2">
        <w:rPr>
          <w:b/>
          <w:u w:val="single"/>
          <w:lang w:val="en-GB"/>
        </w:rPr>
        <w:t xml:space="preserve">Proposal </w:t>
      </w:r>
      <w:r w:rsidRPr="003341A2">
        <w:rPr>
          <w:b/>
          <w:bCs/>
          <w:u w:val="single"/>
          <w:lang w:val="en-GB"/>
        </w:rPr>
        <w:t>5</w:t>
      </w:r>
      <w:r w:rsidRPr="001A39C8">
        <w:rPr>
          <w:b/>
          <w:bCs/>
          <w:lang w:val="en-GB"/>
        </w:rPr>
        <w:t xml:space="preserve">: Consider </w:t>
      </w:r>
      <w:r>
        <w:rPr>
          <w:b/>
          <w:bCs/>
          <w:lang w:val="en-GB"/>
        </w:rPr>
        <w:t xml:space="preserve">enhancements aimed at </w:t>
      </w:r>
      <w:r w:rsidRPr="001A39C8">
        <w:rPr>
          <w:b/>
          <w:bCs/>
          <w:lang w:val="en-GB"/>
        </w:rPr>
        <w:t>improving the coverage of PUSCH</w:t>
      </w:r>
      <w:r>
        <w:rPr>
          <w:b/>
          <w:bCs/>
          <w:lang w:val="en-GB"/>
        </w:rPr>
        <w:t>, PUCCH,</w:t>
      </w:r>
      <w:r w:rsidRPr="001A39C8">
        <w:rPr>
          <w:b/>
          <w:bCs/>
          <w:lang w:val="en-GB"/>
        </w:rPr>
        <w:t xml:space="preserve"> and downlink broadcast channels</w:t>
      </w:r>
      <w:r>
        <w:rPr>
          <w:b/>
          <w:bCs/>
          <w:lang w:val="en-GB"/>
        </w:rPr>
        <w:t xml:space="preserve"> in urban environments.</w:t>
      </w:r>
    </w:p>
    <w:p w14:paraId="2478BE0D" w14:textId="77777777" w:rsidR="0066272D" w:rsidRPr="002C136E" w:rsidRDefault="0066272D" w:rsidP="00803B87">
      <w:pPr>
        <w:rPr>
          <w:lang w:val="en-GB"/>
        </w:rPr>
      </w:pPr>
    </w:p>
    <w:p w14:paraId="0065746F" w14:textId="0486B189" w:rsidR="00746535" w:rsidRPr="002C136E" w:rsidRDefault="00BF2BC6" w:rsidP="00746535">
      <w:pPr>
        <w:pStyle w:val="Heading1"/>
        <w:rPr>
          <w:rFonts w:ascii="Times New Roman" w:hAnsi="Times New Roman"/>
          <w:lang w:val="en-US"/>
        </w:rPr>
      </w:pPr>
      <w:r w:rsidRPr="002C136E">
        <w:rPr>
          <w:rFonts w:ascii="Times New Roman" w:hAnsi="Times New Roman"/>
          <w:lang w:val="en-US"/>
        </w:rPr>
        <w:t xml:space="preserve">Baseline </w:t>
      </w:r>
      <w:proofErr w:type="spellStart"/>
      <w:r w:rsidRPr="002C136E">
        <w:rPr>
          <w:rFonts w:ascii="Times New Roman" w:hAnsi="Times New Roman"/>
          <w:lang w:val="en-US"/>
        </w:rPr>
        <w:t>VoNR</w:t>
      </w:r>
      <w:proofErr w:type="spellEnd"/>
      <w:r w:rsidRPr="002C136E">
        <w:rPr>
          <w:rFonts w:ascii="Times New Roman" w:hAnsi="Times New Roman"/>
          <w:lang w:val="en-US"/>
        </w:rPr>
        <w:t xml:space="preserve"> </w:t>
      </w:r>
      <w:r w:rsidR="0060335A" w:rsidRPr="002C136E">
        <w:rPr>
          <w:rFonts w:ascii="Times New Roman" w:hAnsi="Times New Roman"/>
          <w:lang w:val="en-US"/>
        </w:rPr>
        <w:t>Coverage</w:t>
      </w:r>
    </w:p>
    <w:p w14:paraId="33450B3F" w14:textId="58BA533B" w:rsidR="00363B9A" w:rsidRDefault="00906266" w:rsidP="006069B3">
      <w:pPr>
        <w:rPr>
          <w:lang w:val="en-GB"/>
        </w:rPr>
      </w:pPr>
      <w:r>
        <w:rPr>
          <w:lang w:val="en-GB"/>
        </w:rPr>
        <w:t xml:space="preserve">The study item also explicitly considers coverage aspects for voice traffic. Towards this goal, we consider the latest voice codec EVC, and focus on a medium quality voice encoding rate (13.2 kbps) and present a coverage analysis focused on uplink, </w:t>
      </w:r>
      <w:proofErr w:type="gramStart"/>
      <w:r>
        <w:rPr>
          <w:lang w:val="en-GB"/>
        </w:rPr>
        <w:t>similar to</w:t>
      </w:r>
      <w:proofErr w:type="gramEnd"/>
      <w:r>
        <w:rPr>
          <w:lang w:val="en-GB"/>
        </w:rPr>
        <w:t xml:space="preserve"> what was presented for </w:t>
      </w:r>
      <w:proofErr w:type="spellStart"/>
      <w:r>
        <w:rPr>
          <w:lang w:val="en-GB"/>
        </w:rPr>
        <w:t>eMBB</w:t>
      </w:r>
      <w:proofErr w:type="spellEnd"/>
      <w:r>
        <w:rPr>
          <w:lang w:val="en-GB"/>
        </w:rPr>
        <w:t>.</w:t>
      </w:r>
    </w:p>
    <w:p w14:paraId="557A0D9B" w14:textId="4236CC2C" w:rsidR="009712B1" w:rsidRDefault="009712B1" w:rsidP="006069B3">
      <w:pPr>
        <w:rPr>
          <w:lang w:val="en-GB"/>
        </w:rPr>
      </w:pPr>
    </w:p>
    <w:tbl>
      <w:tblPr>
        <w:tblW w:w="3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2349"/>
        <w:gridCol w:w="1233"/>
        <w:gridCol w:w="1061"/>
      </w:tblGrid>
      <w:tr w:rsidR="009712B1" w:rsidRPr="009712B1" w14:paraId="3A1187AE" w14:textId="77777777" w:rsidTr="009712B1">
        <w:trPr>
          <w:trHeight w:val="930"/>
          <w:jc w:val="center"/>
        </w:trPr>
        <w:tc>
          <w:tcPr>
            <w:tcW w:w="926" w:type="pct"/>
            <w:shd w:val="clear" w:color="auto" w:fill="auto"/>
            <w:noWrap/>
            <w:vAlign w:val="center"/>
            <w:hideMark/>
          </w:tcPr>
          <w:p w14:paraId="44B1328A" w14:textId="77777777" w:rsidR="009712B1" w:rsidRPr="009712B1" w:rsidRDefault="009712B1" w:rsidP="009712B1">
            <w:pPr>
              <w:overflowPunct/>
              <w:autoSpaceDE/>
              <w:autoSpaceDN/>
              <w:adjustRightInd/>
              <w:spacing w:after="0"/>
              <w:textAlignment w:val="auto"/>
              <w:rPr>
                <w:rFonts w:ascii="Calibri" w:eastAsia="Times New Roman" w:hAnsi="Calibri" w:cs="Calibri"/>
                <w:b/>
                <w:bCs/>
                <w:color w:val="000000"/>
                <w:sz w:val="24"/>
                <w:szCs w:val="24"/>
              </w:rPr>
            </w:pPr>
            <w:r w:rsidRPr="009712B1">
              <w:rPr>
                <w:rFonts w:ascii="Calibri" w:eastAsia="Times New Roman" w:hAnsi="Calibri" w:cs="Calibri"/>
                <w:b/>
                <w:bCs/>
                <w:color w:val="000000"/>
                <w:sz w:val="24"/>
                <w:szCs w:val="24"/>
              </w:rPr>
              <w:t>Codec</w:t>
            </w:r>
          </w:p>
        </w:tc>
        <w:tc>
          <w:tcPr>
            <w:tcW w:w="2060" w:type="pct"/>
            <w:shd w:val="clear" w:color="auto" w:fill="auto"/>
            <w:noWrap/>
            <w:vAlign w:val="center"/>
            <w:hideMark/>
          </w:tcPr>
          <w:p w14:paraId="5CECB0EC" w14:textId="77777777" w:rsidR="009712B1" w:rsidRPr="009712B1" w:rsidRDefault="009712B1" w:rsidP="009712B1">
            <w:pPr>
              <w:overflowPunct/>
              <w:autoSpaceDE/>
              <w:autoSpaceDN/>
              <w:adjustRightInd/>
              <w:spacing w:after="0"/>
              <w:jc w:val="center"/>
              <w:textAlignment w:val="auto"/>
              <w:rPr>
                <w:rFonts w:ascii="Calibri" w:eastAsia="Times New Roman" w:hAnsi="Calibri" w:cs="Calibri"/>
                <w:b/>
                <w:bCs/>
                <w:color w:val="000000"/>
                <w:sz w:val="24"/>
                <w:szCs w:val="24"/>
              </w:rPr>
            </w:pPr>
            <w:r w:rsidRPr="009712B1">
              <w:rPr>
                <w:rFonts w:ascii="Calibri" w:eastAsia="Times New Roman" w:hAnsi="Calibri" w:cs="Calibri"/>
                <w:b/>
                <w:bCs/>
                <w:color w:val="000000"/>
                <w:sz w:val="24"/>
                <w:szCs w:val="24"/>
              </w:rPr>
              <w:t>Mode</w:t>
            </w:r>
          </w:p>
        </w:tc>
        <w:tc>
          <w:tcPr>
            <w:tcW w:w="1082" w:type="pct"/>
            <w:shd w:val="clear" w:color="auto" w:fill="auto"/>
            <w:vAlign w:val="center"/>
            <w:hideMark/>
          </w:tcPr>
          <w:p w14:paraId="7F4C30F0" w14:textId="77777777" w:rsidR="009712B1" w:rsidRPr="009712B1" w:rsidRDefault="009712B1" w:rsidP="009712B1">
            <w:pPr>
              <w:overflowPunct/>
              <w:autoSpaceDE/>
              <w:autoSpaceDN/>
              <w:adjustRightInd/>
              <w:spacing w:after="0"/>
              <w:jc w:val="center"/>
              <w:textAlignment w:val="auto"/>
              <w:rPr>
                <w:rFonts w:ascii="Calibri" w:eastAsia="Times New Roman" w:hAnsi="Calibri" w:cs="Calibri"/>
                <w:b/>
                <w:bCs/>
                <w:sz w:val="24"/>
                <w:szCs w:val="24"/>
              </w:rPr>
            </w:pPr>
            <w:r w:rsidRPr="009712B1">
              <w:rPr>
                <w:rFonts w:ascii="Calibri" w:eastAsia="Times New Roman" w:hAnsi="Calibri" w:cs="Calibri"/>
                <w:b/>
                <w:bCs/>
                <w:sz w:val="24"/>
                <w:szCs w:val="24"/>
              </w:rPr>
              <w:t xml:space="preserve">RTP Payload Size - One frame per packet </w:t>
            </w:r>
            <w:r w:rsidRPr="009712B1">
              <w:rPr>
                <w:rFonts w:ascii="Calibri" w:eastAsia="Times New Roman" w:hAnsi="Calibri" w:cs="Calibri"/>
                <w:b/>
                <w:bCs/>
                <w:sz w:val="24"/>
                <w:szCs w:val="24"/>
              </w:rPr>
              <w:br/>
              <w:t>(bits)</w:t>
            </w:r>
          </w:p>
        </w:tc>
        <w:tc>
          <w:tcPr>
            <w:tcW w:w="931" w:type="pct"/>
            <w:shd w:val="clear" w:color="auto" w:fill="auto"/>
            <w:vAlign w:val="center"/>
            <w:hideMark/>
          </w:tcPr>
          <w:p w14:paraId="28FE53E9" w14:textId="77777777" w:rsidR="009712B1" w:rsidRPr="009712B1" w:rsidRDefault="009712B1" w:rsidP="009712B1">
            <w:pPr>
              <w:overflowPunct/>
              <w:autoSpaceDE/>
              <w:autoSpaceDN/>
              <w:adjustRightInd/>
              <w:spacing w:after="0"/>
              <w:jc w:val="center"/>
              <w:textAlignment w:val="auto"/>
              <w:rPr>
                <w:rFonts w:ascii="Calibri" w:eastAsia="Times New Roman" w:hAnsi="Calibri" w:cs="Calibri"/>
                <w:b/>
                <w:bCs/>
                <w:sz w:val="24"/>
                <w:szCs w:val="24"/>
              </w:rPr>
            </w:pPr>
            <w:r w:rsidRPr="009712B1">
              <w:rPr>
                <w:rFonts w:ascii="Calibri" w:eastAsia="Times New Roman" w:hAnsi="Calibri" w:cs="Calibri"/>
                <w:b/>
                <w:bCs/>
                <w:sz w:val="24"/>
                <w:szCs w:val="24"/>
              </w:rPr>
              <w:t>Desired TBS (bits)</w:t>
            </w:r>
            <w:r w:rsidRPr="009712B1">
              <w:rPr>
                <w:rFonts w:ascii="Calibri" w:eastAsia="Times New Roman" w:hAnsi="Calibri" w:cs="Calibri"/>
                <w:b/>
                <w:bCs/>
                <w:sz w:val="24"/>
                <w:szCs w:val="24"/>
              </w:rPr>
              <w:br/>
              <w:t>One packet per TBS</w:t>
            </w:r>
          </w:p>
        </w:tc>
      </w:tr>
      <w:tr w:rsidR="009712B1" w:rsidRPr="009712B1" w14:paraId="51FF7164" w14:textId="77777777" w:rsidTr="00A61F99">
        <w:trPr>
          <w:trHeight w:val="290"/>
          <w:jc w:val="center"/>
        </w:trPr>
        <w:tc>
          <w:tcPr>
            <w:tcW w:w="926" w:type="pct"/>
            <w:vMerge w:val="restart"/>
            <w:shd w:val="clear" w:color="auto" w:fill="auto"/>
            <w:noWrap/>
            <w:vAlign w:val="center"/>
            <w:hideMark/>
          </w:tcPr>
          <w:p w14:paraId="4D8EE026" w14:textId="77777777" w:rsidR="009712B1" w:rsidRPr="009712B1" w:rsidRDefault="009712B1" w:rsidP="009712B1">
            <w:pPr>
              <w:overflowPunct/>
              <w:autoSpaceDE/>
              <w:autoSpaceDN/>
              <w:adjustRightInd/>
              <w:spacing w:after="0"/>
              <w:jc w:val="center"/>
              <w:textAlignment w:val="auto"/>
              <w:rPr>
                <w:rFonts w:ascii="Calibri" w:eastAsia="Times New Roman" w:hAnsi="Calibri" w:cs="Calibri"/>
                <w:b/>
                <w:bCs/>
                <w:color w:val="000000"/>
                <w:sz w:val="22"/>
                <w:szCs w:val="22"/>
              </w:rPr>
            </w:pPr>
            <w:r w:rsidRPr="009712B1">
              <w:rPr>
                <w:rFonts w:ascii="Calibri" w:eastAsia="Times New Roman" w:hAnsi="Calibri" w:cs="Calibri"/>
                <w:b/>
                <w:bCs/>
                <w:color w:val="000000"/>
                <w:sz w:val="22"/>
                <w:szCs w:val="22"/>
              </w:rPr>
              <w:t>EVS</w:t>
            </w:r>
          </w:p>
        </w:tc>
        <w:tc>
          <w:tcPr>
            <w:tcW w:w="2060" w:type="pct"/>
            <w:shd w:val="clear" w:color="auto" w:fill="auto"/>
            <w:noWrap/>
            <w:vAlign w:val="center"/>
            <w:hideMark/>
          </w:tcPr>
          <w:p w14:paraId="7D39E5A5" w14:textId="089A0A6D" w:rsidR="009712B1" w:rsidRPr="009712B1" w:rsidRDefault="009712B1" w:rsidP="009712B1">
            <w:pPr>
              <w:overflowPunct/>
              <w:autoSpaceDE/>
              <w:autoSpaceDN/>
              <w:adjustRightInd/>
              <w:spacing w:after="0"/>
              <w:jc w:val="center"/>
              <w:textAlignment w:val="auto"/>
              <w:rPr>
                <w:rFonts w:ascii="Calibri" w:eastAsia="Times New Roman" w:hAnsi="Calibri" w:cs="Calibri"/>
                <w:b/>
                <w:bCs/>
                <w:color w:val="000000"/>
                <w:sz w:val="22"/>
                <w:szCs w:val="22"/>
              </w:rPr>
            </w:pPr>
            <w:r w:rsidRPr="009712B1">
              <w:rPr>
                <w:rFonts w:ascii="Calibri" w:eastAsia="Times New Roman" w:hAnsi="Calibri" w:cs="Calibri"/>
                <w:b/>
                <w:bCs/>
                <w:color w:val="000000"/>
                <w:sz w:val="22"/>
                <w:szCs w:val="22"/>
              </w:rPr>
              <w:t xml:space="preserve">Primary </w:t>
            </w:r>
            <w:r w:rsidR="00A61F99">
              <w:rPr>
                <w:rFonts w:ascii="Calibri" w:eastAsia="Times New Roman" w:hAnsi="Calibri" w:cs="Calibri"/>
                <w:b/>
                <w:bCs/>
                <w:color w:val="000000"/>
                <w:sz w:val="22"/>
                <w:szCs w:val="22"/>
              </w:rPr>
              <w:t>24.4</w:t>
            </w:r>
            <w:r w:rsidRPr="009712B1">
              <w:rPr>
                <w:rFonts w:ascii="Calibri" w:eastAsia="Times New Roman" w:hAnsi="Calibri" w:cs="Calibri"/>
                <w:b/>
                <w:bCs/>
                <w:color w:val="000000"/>
                <w:sz w:val="22"/>
                <w:szCs w:val="22"/>
              </w:rPr>
              <w:t xml:space="preserve"> kbps</w:t>
            </w:r>
          </w:p>
        </w:tc>
        <w:tc>
          <w:tcPr>
            <w:tcW w:w="1082" w:type="pct"/>
            <w:shd w:val="clear" w:color="auto" w:fill="auto"/>
            <w:noWrap/>
            <w:vAlign w:val="bottom"/>
            <w:hideMark/>
          </w:tcPr>
          <w:p w14:paraId="312BF4F6" w14:textId="03FDD7FE" w:rsidR="009712B1" w:rsidRPr="009712B1" w:rsidRDefault="00C72AC4" w:rsidP="009712B1">
            <w:pPr>
              <w:overflowPunct/>
              <w:autoSpaceDE/>
              <w:autoSpaceDN/>
              <w:adjustRightInd/>
              <w:spacing w:after="0"/>
              <w:jc w:val="center"/>
              <w:textAlignment w:val="auto"/>
              <w:rPr>
                <w:rFonts w:ascii="Calibri" w:eastAsia="Times New Roman" w:hAnsi="Calibri" w:cs="Calibri"/>
                <w:sz w:val="22"/>
                <w:szCs w:val="22"/>
              </w:rPr>
            </w:pPr>
            <w:r>
              <w:rPr>
                <w:rFonts w:ascii="Calibri" w:eastAsia="Times New Roman" w:hAnsi="Calibri" w:cs="Calibri"/>
                <w:sz w:val="22"/>
                <w:szCs w:val="22"/>
              </w:rPr>
              <w:t>488</w:t>
            </w:r>
          </w:p>
        </w:tc>
        <w:tc>
          <w:tcPr>
            <w:tcW w:w="931" w:type="pct"/>
            <w:shd w:val="clear" w:color="auto" w:fill="auto"/>
            <w:noWrap/>
            <w:vAlign w:val="bottom"/>
            <w:hideMark/>
          </w:tcPr>
          <w:p w14:paraId="7E614B51" w14:textId="4924C33F" w:rsidR="009712B1" w:rsidRPr="009712B1" w:rsidRDefault="00C72AC4" w:rsidP="009712B1">
            <w:pPr>
              <w:overflowPunct/>
              <w:autoSpaceDE/>
              <w:autoSpaceDN/>
              <w:adjustRightInd/>
              <w:spacing w:after="0"/>
              <w:jc w:val="center"/>
              <w:textAlignment w:val="auto"/>
              <w:rPr>
                <w:rFonts w:ascii="Calibri" w:eastAsia="Times New Roman" w:hAnsi="Calibri" w:cs="Calibri"/>
                <w:sz w:val="22"/>
                <w:szCs w:val="22"/>
              </w:rPr>
            </w:pPr>
            <w:r>
              <w:rPr>
                <w:rFonts w:ascii="Calibri" w:eastAsia="Times New Roman" w:hAnsi="Calibri" w:cs="Calibri"/>
                <w:sz w:val="22"/>
                <w:szCs w:val="22"/>
              </w:rPr>
              <w:t>552</w:t>
            </w:r>
          </w:p>
        </w:tc>
      </w:tr>
      <w:tr w:rsidR="009712B1" w:rsidRPr="009712B1" w14:paraId="43E8A27A" w14:textId="77777777" w:rsidTr="00A61F99">
        <w:trPr>
          <w:trHeight w:val="290"/>
          <w:jc w:val="center"/>
        </w:trPr>
        <w:tc>
          <w:tcPr>
            <w:tcW w:w="926" w:type="pct"/>
            <w:vMerge/>
            <w:vAlign w:val="center"/>
            <w:hideMark/>
          </w:tcPr>
          <w:p w14:paraId="4FADF333" w14:textId="77777777" w:rsidR="009712B1" w:rsidRPr="009712B1" w:rsidRDefault="009712B1" w:rsidP="009712B1">
            <w:pPr>
              <w:overflowPunct/>
              <w:autoSpaceDE/>
              <w:autoSpaceDN/>
              <w:adjustRightInd/>
              <w:spacing w:after="0"/>
              <w:textAlignment w:val="auto"/>
              <w:rPr>
                <w:rFonts w:ascii="Calibri" w:eastAsia="Times New Roman" w:hAnsi="Calibri" w:cs="Calibri"/>
                <w:b/>
                <w:bCs/>
                <w:color w:val="000000"/>
                <w:sz w:val="22"/>
                <w:szCs w:val="22"/>
              </w:rPr>
            </w:pPr>
          </w:p>
        </w:tc>
        <w:tc>
          <w:tcPr>
            <w:tcW w:w="2060" w:type="pct"/>
            <w:shd w:val="clear" w:color="auto" w:fill="ED7D31" w:themeFill="accent2"/>
            <w:noWrap/>
            <w:vAlign w:val="center"/>
            <w:hideMark/>
          </w:tcPr>
          <w:p w14:paraId="5F57DE9E" w14:textId="6DE4C05B" w:rsidR="009712B1" w:rsidRPr="009712B1" w:rsidRDefault="009712B1" w:rsidP="009712B1">
            <w:pPr>
              <w:overflowPunct/>
              <w:autoSpaceDE/>
              <w:autoSpaceDN/>
              <w:adjustRightInd/>
              <w:spacing w:after="0"/>
              <w:jc w:val="center"/>
              <w:textAlignment w:val="auto"/>
              <w:rPr>
                <w:rFonts w:ascii="Calibri" w:eastAsia="Times New Roman" w:hAnsi="Calibri" w:cs="Calibri"/>
                <w:b/>
                <w:bCs/>
                <w:color w:val="000000"/>
                <w:sz w:val="22"/>
                <w:szCs w:val="22"/>
              </w:rPr>
            </w:pPr>
            <w:r w:rsidRPr="009712B1">
              <w:rPr>
                <w:rFonts w:ascii="Calibri" w:eastAsia="Times New Roman" w:hAnsi="Calibri" w:cs="Calibri"/>
                <w:b/>
                <w:bCs/>
                <w:color w:val="000000"/>
                <w:sz w:val="22"/>
                <w:szCs w:val="22"/>
              </w:rPr>
              <w:t xml:space="preserve">Primary </w:t>
            </w:r>
            <w:r w:rsidR="00A61F99">
              <w:rPr>
                <w:rFonts w:ascii="Calibri" w:eastAsia="Times New Roman" w:hAnsi="Calibri" w:cs="Calibri"/>
                <w:b/>
                <w:bCs/>
                <w:color w:val="000000"/>
                <w:sz w:val="22"/>
                <w:szCs w:val="22"/>
              </w:rPr>
              <w:t>13.2</w:t>
            </w:r>
            <w:r w:rsidRPr="009712B1">
              <w:rPr>
                <w:rFonts w:ascii="Calibri" w:eastAsia="Times New Roman" w:hAnsi="Calibri" w:cs="Calibri"/>
                <w:b/>
                <w:bCs/>
                <w:color w:val="000000"/>
                <w:sz w:val="22"/>
                <w:szCs w:val="22"/>
              </w:rPr>
              <w:t xml:space="preserve"> kbps</w:t>
            </w:r>
          </w:p>
        </w:tc>
        <w:tc>
          <w:tcPr>
            <w:tcW w:w="1082" w:type="pct"/>
            <w:shd w:val="clear" w:color="auto" w:fill="ED7D31" w:themeFill="accent2"/>
            <w:noWrap/>
            <w:vAlign w:val="bottom"/>
            <w:hideMark/>
          </w:tcPr>
          <w:p w14:paraId="49042D3D" w14:textId="74C8CFDF" w:rsidR="009712B1" w:rsidRPr="009712B1" w:rsidRDefault="00C72AC4" w:rsidP="009712B1">
            <w:pPr>
              <w:overflowPunct/>
              <w:autoSpaceDE/>
              <w:autoSpaceDN/>
              <w:adjustRightInd/>
              <w:spacing w:after="0"/>
              <w:jc w:val="center"/>
              <w:textAlignment w:val="auto"/>
              <w:rPr>
                <w:rFonts w:ascii="Calibri" w:eastAsia="Times New Roman" w:hAnsi="Calibri" w:cs="Calibri"/>
                <w:sz w:val="22"/>
                <w:szCs w:val="22"/>
              </w:rPr>
            </w:pPr>
            <w:r>
              <w:rPr>
                <w:rFonts w:ascii="Calibri" w:eastAsia="Times New Roman" w:hAnsi="Calibri" w:cs="Calibri"/>
                <w:sz w:val="22"/>
                <w:szCs w:val="22"/>
              </w:rPr>
              <w:t>264</w:t>
            </w:r>
          </w:p>
        </w:tc>
        <w:tc>
          <w:tcPr>
            <w:tcW w:w="931" w:type="pct"/>
            <w:shd w:val="clear" w:color="auto" w:fill="ED7D31" w:themeFill="accent2"/>
            <w:noWrap/>
            <w:vAlign w:val="bottom"/>
            <w:hideMark/>
          </w:tcPr>
          <w:p w14:paraId="40484ED5" w14:textId="69C3A504" w:rsidR="009712B1" w:rsidRPr="009712B1" w:rsidRDefault="00C72AC4" w:rsidP="009712B1">
            <w:pPr>
              <w:overflowPunct/>
              <w:autoSpaceDE/>
              <w:autoSpaceDN/>
              <w:adjustRightInd/>
              <w:spacing w:after="0"/>
              <w:jc w:val="center"/>
              <w:textAlignment w:val="auto"/>
              <w:rPr>
                <w:rFonts w:ascii="Calibri" w:eastAsia="Times New Roman" w:hAnsi="Calibri" w:cs="Calibri"/>
                <w:sz w:val="22"/>
                <w:szCs w:val="22"/>
              </w:rPr>
            </w:pPr>
            <w:r>
              <w:rPr>
                <w:rFonts w:ascii="Calibri" w:eastAsia="Times New Roman" w:hAnsi="Calibri" w:cs="Calibri"/>
                <w:sz w:val="22"/>
                <w:szCs w:val="22"/>
              </w:rPr>
              <w:t>328</w:t>
            </w:r>
          </w:p>
        </w:tc>
      </w:tr>
      <w:tr w:rsidR="009712B1" w:rsidRPr="009712B1" w14:paraId="3AE0A2F2" w14:textId="77777777" w:rsidTr="00C72AC4">
        <w:trPr>
          <w:trHeight w:val="290"/>
          <w:jc w:val="center"/>
        </w:trPr>
        <w:tc>
          <w:tcPr>
            <w:tcW w:w="926" w:type="pct"/>
            <w:vMerge/>
            <w:vAlign w:val="center"/>
            <w:hideMark/>
          </w:tcPr>
          <w:p w14:paraId="4EAE0334" w14:textId="77777777" w:rsidR="009712B1" w:rsidRPr="009712B1" w:rsidRDefault="009712B1" w:rsidP="009712B1">
            <w:pPr>
              <w:overflowPunct/>
              <w:autoSpaceDE/>
              <w:autoSpaceDN/>
              <w:adjustRightInd/>
              <w:spacing w:after="0"/>
              <w:textAlignment w:val="auto"/>
              <w:rPr>
                <w:rFonts w:ascii="Calibri" w:eastAsia="Times New Roman" w:hAnsi="Calibri" w:cs="Calibri"/>
                <w:b/>
                <w:bCs/>
                <w:color w:val="000000"/>
                <w:sz w:val="22"/>
                <w:szCs w:val="22"/>
              </w:rPr>
            </w:pPr>
          </w:p>
        </w:tc>
        <w:tc>
          <w:tcPr>
            <w:tcW w:w="2060" w:type="pct"/>
            <w:shd w:val="clear" w:color="auto" w:fill="auto"/>
            <w:noWrap/>
            <w:vAlign w:val="center"/>
            <w:hideMark/>
          </w:tcPr>
          <w:p w14:paraId="04BDB66A" w14:textId="77777777" w:rsidR="009712B1" w:rsidRPr="009712B1" w:rsidRDefault="009712B1" w:rsidP="009712B1">
            <w:pPr>
              <w:overflowPunct/>
              <w:autoSpaceDE/>
              <w:autoSpaceDN/>
              <w:adjustRightInd/>
              <w:spacing w:after="0"/>
              <w:jc w:val="center"/>
              <w:textAlignment w:val="auto"/>
              <w:rPr>
                <w:rFonts w:ascii="Calibri" w:eastAsia="Times New Roman" w:hAnsi="Calibri" w:cs="Calibri"/>
                <w:b/>
                <w:bCs/>
                <w:color w:val="000000"/>
                <w:sz w:val="22"/>
                <w:szCs w:val="22"/>
              </w:rPr>
            </w:pPr>
            <w:r w:rsidRPr="009712B1">
              <w:rPr>
                <w:rFonts w:ascii="Calibri" w:eastAsia="Times New Roman" w:hAnsi="Calibri" w:cs="Calibri"/>
                <w:b/>
                <w:bCs/>
                <w:color w:val="000000"/>
                <w:sz w:val="22"/>
                <w:szCs w:val="22"/>
              </w:rPr>
              <w:t>Primary 7.2 kbps</w:t>
            </w:r>
          </w:p>
        </w:tc>
        <w:tc>
          <w:tcPr>
            <w:tcW w:w="1082" w:type="pct"/>
            <w:shd w:val="clear" w:color="auto" w:fill="auto"/>
            <w:noWrap/>
            <w:vAlign w:val="bottom"/>
            <w:hideMark/>
          </w:tcPr>
          <w:p w14:paraId="7D0BAFC9" w14:textId="77777777" w:rsidR="009712B1" w:rsidRPr="009712B1" w:rsidRDefault="009712B1" w:rsidP="009712B1">
            <w:pPr>
              <w:overflowPunct/>
              <w:autoSpaceDE/>
              <w:autoSpaceDN/>
              <w:adjustRightInd/>
              <w:spacing w:after="0"/>
              <w:jc w:val="center"/>
              <w:textAlignment w:val="auto"/>
              <w:rPr>
                <w:rFonts w:ascii="Calibri" w:eastAsia="Times New Roman" w:hAnsi="Calibri" w:cs="Calibri"/>
                <w:sz w:val="22"/>
                <w:szCs w:val="22"/>
              </w:rPr>
            </w:pPr>
            <w:r w:rsidRPr="009712B1">
              <w:rPr>
                <w:rFonts w:ascii="Calibri" w:eastAsia="Times New Roman" w:hAnsi="Calibri" w:cs="Calibri"/>
                <w:sz w:val="22"/>
                <w:szCs w:val="22"/>
              </w:rPr>
              <w:t>144</w:t>
            </w:r>
          </w:p>
        </w:tc>
        <w:tc>
          <w:tcPr>
            <w:tcW w:w="931" w:type="pct"/>
            <w:shd w:val="clear" w:color="auto" w:fill="auto"/>
            <w:noWrap/>
            <w:vAlign w:val="bottom"/>
            <w:hideMark/>
          </w:tcPr>
          <w:p w14:paraId="4463A376" w14:textId="77777777" w:rsidR="009712B1" w:rsidRPr="009712B1" w:rsidRDefault="009712B1" w:rsidP="009712B1">
            <w:pPr>
              <w:overflowPunct/>
              <w:autoSpaceDE/>
              <w:autoSpaceDN/>
              <w:adjustRightInd/>
              <w:spacing w:after="0"/>
              <w:jc w:val="center"/>
              <w:textAlignment w:val="auto"/>
              <w:rPr>
                <w:rFonts w:ascii="Calibri" w:eastAsia="Times New Roman" w:hAnsi="Calibri" w:cs="Calibri"/>
                <w:sz w:val="22"/>
                <w:szCs w:val="22"/>
              </w:rPr>
            </w:pPr>
            <w:r w:rsidRPr="009712B1">
              <w:rPr>
                <w:rFonts w:ascii="Calibri" w:eastAsia="Times New Roman" w:hAnsi="Calibri" w:cs="Calibri"/>
                <w:sz w:val="22"/>
                <w:szCs w:val="22"/>
              </w:rPr>
              <w:t>208</w:t>
            </w:r>
          </w:p>
        </w:tc>
      </w:tr>
      <w:tr w:rsidR="009712B1" w:rsidRPr="009712B1" w14:paraId="48EFECC8" w14:textId="77777777" w:rsidTr="009712B1">
        <w:trPr>
          <w:trHeight w:val="290"/>
          <w:jc w:val="center"/>
        </w:trPr>
        <w:tc>
          <w:tcPr>
            <w:tcW w:w="926" w:type="pct"/>
            <w:vMerge/>
            <w:vAlign w:val="center"/>
            <w:hideMark/>
          </w:tcPr>
          <w:p w14:paraId="56D801F1" w14:textId="77777777" w:rsidR="009712B1" w:rsidRPr="009712B1" w:rsidRDefault="009712B1" w:rsidP="009712B1">
            <w:pPr>
              <w:overflowPunct/>
              <w:autoSpaceDE/>
              <w:autoSpaceDN/>
              <w:adjustRightInd/>
              <w:spacing w:after="0"/>
              <w:textAlignment w:val="auto"/>
              <w:rPr>
                <w:rFonts w:ascii="Calibri" w:eastAsia="Times New Roman" w:hAnsi="Calibri" w:cs="Calibri"/>
                <w:b/>
                <w:bCs/>
                <w:color w:val="000000"/>
                <w:sz w:val="22"/>
                <w:szCs w:val="22"/>
              </w:rPr>
            </w:pPr>
          </w:p>
        </w:tc>
        <w:tc>
          <w:tcPr>
            <w:tcW w:w="2060" w:type="pct"/>
            <w:shd w:val="clear" w:color="auto" w:fill="auto"/>
            <w:noWrap/>
            <w:vAlign w:val="center"/>
            <w:hideMark/>
          </w:tcPr>
          <w:p w14:paraId="37CF6733" w14:textId="77777777" w:rsidR="009712B1" w:rsidRPr="009712B1" w:rsidRDefault="009712B1" w:rsidP="009712B1">
            <w:pPr>
              <w:overflowPunct/>
              <w:autoSpaceDE/>
              <w:autoSpaceDN/>
              <w:adjustRightInd/>
              <w:spacing w:after="0"/>
              <w:jc w:val="center"/>
              <w:textAlignment w:val="auto"/>
              <w:rPr>
                <w:rFonts w:ascii="Calibri" w:eastAsia="Times New Roman" w:hAnsi="Calibri" w:cs="Calibri"/>
                <w:b/>
                <w:bCs/>
                <w:color w:val="000000"/>
                <w:sz w:val="22"/>
                <w:szCs w:val="22"/>
              </w:rPr>
            </w:pPr>
            <w:r w:rsidRPr="009712B1">
              <w:rPr>
                <w:rFonts w:ascii="Calibri" w:eastAsia="Times New Roman" w:hAnsi="Calibri" w:cs="Calibri"/>
                <w:b/>
                <w:bCs/>
                <w:color w:val="000000"/>
                <w:sz w:val="22"/>
                <w:szCs w:val="22"/>
              </w:rPr>
              <w:t>AMR-WB IO 23.85 kbps</w:t>
            </w:r>
          </w:p>
        </w:tc>
        <w:tc>
          <w:tcPr>
            <w:tcW w:w="1082" w:type="pct"/>
            <w:shd w:val="clear" w:color="auto" w:fill="auto"/>
            <w:noWrap/>
            <w:vAlign w:val="bottom"/>
            <w:hideMark/>
          </w:tcPr>
          <w:p w14:paraId="2AB6D18A" w14:textId="77777777" w:rsidR="009712B1" w:rsidRPr="009712B1" w:rsidRDefault="009712B1" w:rsidP="009712B1">
            <w:pPr>
              <w:overflowPunct/>
              <w:autoSpaceDE/>
              <w:autoSpaceDN/>
              <w:adjustRightInd/>
              <w:spacing w:after="0"/>
              <w:jc w:val="center"/>
              <w:textAlignment w:val="auto"/>
              <w:rPr>
                <w:rFonts w:ascii="Calibri" w:eastAsia="Times New Roman" w:hAnsi="Calibri" w:cs="Calibri"/>
                <w:sz w:val="22"/>
                <w:szCs w:val="22"/>
              </w:rPr>
            </w:pPr>
            <w:r w:rsidRPr="009712B1">
              <w:rPr>
                <w:rFonts w:ascii="Calibri" w:eastAsia="Times New Roman" w:hAnsi="Calibri" w:cs="Calibri"/>
                <w:sz w:val="22"/>
                <w:szCs w:val="22"/>
              </w:rPr>
              <w:t>480</w:t>
            </w:r>
          </w:p>
        </w:tc>
        <w:tc>
          <w:tcPr>
            <w:tcW w:w="931" w:type="pct"/>
            <w:shd w:val="clear" w:color="auto" w:fill="auto"/>
            <w:noWrap/>
            <w:vAlign w:val="bottom"/>
            <w:hideMark/>
          </w:tcPr>
          <w:p w14:paraId="429175F2" w14:textId="77777777" w:rsidR="009712B1" w:rsidRPr="009712B1" w:rsidRDefault="009712B1" w:rsidP="009712B1">
            <w:pPr>
              <w:overflowPunct/>
              <w:autoSpaceDE/>
              <w:autoSpaceDN/>
              <w:adjustRightInd/>
              <w:spacing w:after="0"/>
              <w:jc w:val="center"/>
              <w:textAlignment w:val="auto"/>
              <w:rPr>
                <w:rFonts w:ascii="Calibri" w:eastAsia="Times New Roman" w:hAnsi="Calibri" w:cs="Calibri"/>
                <w:sz w:val="22"/>
                <w:szCs w:val="22"/>
              </w:rPr>
            </w:pPr>
            <w:r w:rsidRPr="009712B1">
              <w:rPr>
                <w:rFonts w:ascii="Calibri" w:eastAsia="Times New Roman" w:hAnsi="Calibri" w:cs="Calibri"/>
                <w:sz w:val="22"/>
                <w:szCs w:val="22"/>
              </w:rPr>
              <w:t>544</w:t>
            </w:r>
          </w:p>
        </w:tc>
      </w:tr>
      <w:tr w:rsidR="009712B1" w:rsidRPr="009712B1" w14:paraId="21252C5C" w14:textId="77777777" w:rsidTr="009712B1">
        <w:trPr>
          <w:trHeight w:val="290"/>
          <w:jc w:val="center"/>
        </w:trPr>
        <w:tc>
          <w:tcPr>
            <w:tcW w:w="926" w:type="pct"/>
            <w:vMerge/>
            <w:vAlign w:val="center"/>
            <w:hideMark/>
          </w:tcPr>
          <w:p w14:paraId="375B814F" w14:textId="77777777" w:rsidR="009712B1" w:rsidRPr="009712B1" w:rsidRDefault="009712B1" w:rsidP="009712B1">
            <w:pPr>
              <w:overflowPunct/>
              <w:autoSpaceDE/>
              <w:autoSpaceDN/>
              <w:adjustRightInd/>
              <w:spacing w:after="0"/>
              <w:textAlignment w:val="auto"/>
              <w:rPr>
                <w:rFonts w:ascii="Calibri" w:eastAsia="Times New Roman" w:hAnsi="Calibri" w:cs="Calibri"/>
                <w:b/>
                <w:bCs/>
                <w:color w:val="000000"/>
                <w:sz w:val="22"/>
                <w:szCs w:val="22"/>
              </w:rPr>
            </w:pPr>
          </w:p>
        </w:tc>
        <w:tc>
          <w:tcPr>
            <w:tcW w:w="2060" w:type="pct"/>
            <w:shd w:val="clear" w:color="auto" w:fill="auto"/>
            <w:noWrap/>
            <w:vAlign w:val="center"/>
            <w:hideMark/>
          </w:tcPr>
          <w:p w14:paraId="4C7C8692" w14:textId="77777777" w:rsidR="009712B1" w:rsidRPr="009712B1" w:rsidRDefault="009712B1" w:rsidP="009712B1">
            <w:pPr>
              <w:overflowPunct/>
              <w:autoSpaceDE/>
              <w:autoSpaceDN/>
              <w:adjustRightInd/>
              <w:spacing w:after="0"/>
              <w:jc w:val="center"/>
              <w:textAlignment w:val="auto"/>
              <w:rPr>
                <w:rFonts w:ascii="Calibri" w:eastAsia="Times New Roman" w:hAnsi="Calibri" w:cs="Calibri"/>
                <w:b/>
                <w:bCs/>
                <w:color w:val="000000"/>
                <w:sz w:val="22"/>
                <w:szCs w:val="22"/>
              </w:rPr>
            </w:pPr>
            <w:r w:rsidRPr="009712B1">
              <w:rPr>
                <w:rFonts w:ascii="Calibri" w:eastAsia="Times New Roman" w:hAnsi="Calibri" w:cs="Calibri"/>
                <w:b/>
                <w:bCs/>
                <w:color w:val="000000"/>
                <w:sz w:val="22"/>
                <w:szCs w:val="22"/>
              </w:rPr>
              <w:t>AMR-WB IO 12.65 kbps</w:t>
            </w:r>
          </w:p>
        </w:tc>
        <w:tc>
          <w:tcPr>
            <w:tcW w:w="1082" w:type="pct"/>
            <w:shd w:val="clear" w:color="auto" w:fill="auto"/>
            <w:noWrap/>
            <w:vAlign w:val="bottom"/>
            <w:hideMark/>
          </w:tcPr>
          <w:p w14:paraId="604364D5" w14:textId="77777777" w:rsidR="009712B1" w:rsidRPr="009712B1" w:rsidRDefault="009712B1" w:rsidP="009712B1">
            <w:pPr>
              <w:overflowPunct/>
              <w:autoSpaceDE/>
              <w:autoSpaceDN/>
              <w:adjustRightInd/>
              <w:spacing w:after="0"/>
              <w:jc w:val="center"/>
              <w:textAlignment w:val="auto"/>
              <w:rPr>
                <w:rFonts w:ascii="Calibri" w:eastAsia="Times New Roman" w:hAnsi="Calibri" w:cs="Calibri"/>
                <w:sz w:val="22"/>
                <w:szCs w:val="22"/>
              </w:rPr>
            </w:pPr>
            <w:r w:rsidRPr="009712B1">
              <w:rPr>
                <w:rFonts w:ascii="Calibri" w:eastAsia="Times New Roman" w:hAnsi="Calibri" w:cs="Calibri"/>
                <w:sz w:val="22"/>
                <w:szCs w:val="22"/>
              </w:rPr>
              <w:t>256</w:t>
            </w:r>
          </w:p>
        </w:tc>
        <w:tc>
          <w:tcPr>
            <w:tcW w:w="931" w:type="pct"/>
            <w:shd w:val="clear" w:color="auto" w:fill="auto"/>
            <w:noWrap/>
            <w:vAlign w:val="bottom"/>
            <w:hideMark/>
          </w:tcPr>
          <w:p w14:paraId="14801866" w14:textId="77777777" w:rsidR="009712B1" w:rsidRPr="009712B1" w:rsidRDefault="009712B1" w:rsidP="009712B1">
            <w:pPr>
              <w:overflowPunct/>
              <w:autoSpaceDE/>
              <w:autoSpaceDN/>
              <w:adjustRightInd/>
              <w:spacing w:after="0"/>
              <w:jc w:val="center"/>
              <w:textAlignment w:val="auto"/>
              <w:rPr>
                <w:rFonts w:ascii="Calibri" w:eastAsia="Times New Roman" w:hAnsi="Calibri" w:cs="Calibri"/>
                <w:sz w:val="22"/>
                <w:szCs w:val="22"/>
              </w:rPr>
            </w:pPr>
            <w:r w:rsidRPr="009712B1">
              <w:rPr>
                <w:rFonts w:ascii="Calibri" w:eastAsia="Times New Roman" w:hAnsi="Calibri" w:cs="Calibri"/>
                <w:sz w:val="22"/>
                <w:szCs w:val="22"/>
              </w:rPr>
              <w:t>320</w:t>
            </w:r>
          </w:p>
        </w:tc>
      </w:tr>
      <w:tr w:rsidR="009712B1" w:rsidRPr="009712B1" w14:paraId="234D34BE" w14:textId="77777777" w:rsidTr="009712B1">
        <w:trPr>
          <w:trHeight w:val="290"/>
          <w:jc w:val="center"/>
        </w:trPr>
        <w:tc>
          <w:tcPr>
            <w:tcW w:w="926" w:type="pct"/>
            <w:vMerge/>
            <w:vAlign w:val="center"/>
            <w:hideMark/>
          </w:tcPr>
          <w:p w14:paraId="2A238DE1" w14:textId="77777777" w:rsidR="009712B1" w:rsidRPr="009712B1" w:rsidRDefault="009712B1" w:rsidP="009712B1">
            <w:pPr>
              <w:overflowPunct/>
              <w:autoSpaceDE/>
              <w:autoSpaceDN/>
              <w:adjustRightInd/>
              <w:spacing w:after="0"/>
              <w:textAlignment w:val="auto"/>
              <w:rPr>
                <w:rFonts w:ascii="Calibri" w:eastAsia="Times New Roman" w:hAnsi="Calibri" w:cs="Calibri"/>
                <w:b/>
                <w:bCs/>
                <w:color w:val="000000"/>
                <w:sz w:val="22"/>
                <w:szCs w:val="22"/>
              </w:rPr>
            </w:pPr>
          </w:p>
        </w:tc>
        <w:tc>
          <w:tcPr>
            <w:tcW w:w="2060" w:type="pct"/>
            <w:shd w:val="clear" w:color="auto" w:fill="auto"/>
            <w:noWrap/>
            <w:vAlign w:val="center"/>
            <w:hideMark/>
          </w:tcPr>
          <w:p w14:paraId="3106BD04" w14:textId="77777777" w:rsidR="009712B1" w:rsidRPr="009712B1" w:rsidRDefault="009712B1" w:rsidP="009712B1">
            <w:pPr>
              <w:overflowPunct/>
              <w:autoSpaceDE/>
              <w:autoSpaceDN/>
              <w:adjustRightInd/>
              <w:spacing w:after="0"/>
              <w:jc w:val="center"/>
              <w:textAlignment w:val="auto"/>
              <w:rPr>
                <w:rFonts w:ascii="Calibri" w:eastAsia="Times New Roman" w:hAnsi="Calibri" w:cs="Calibri"/>
                <w:b/>
                <w:bCs/>
                <w:color w:val="000000"/>
                <w:sz w:val="22"/>
                <w:szCs w:val="22"/>
              </w:rPr>
            </w:pPr>
            <w:r w:rsidRPr="009712B1">
              <w:rPr>
                <w:rFonts w:ascii="Calibri" w:eastAsia="Times New Roman" w:hAnsi="Calibri" w:cs="Calibri"/>
                <w:b/>
                <w:bCs/>
                <w:color w:val="000000"/>
                <w:sz w:val="22"/>
                <w:szCs w:val="22"/>
              </w:rPr>
              <w:t xml:space="preserve">AMR-WB </w:t>
            </w:r>
            <w:proofErr w:type="gramStart"/>
            <w:r w:rsidRPr="009712B1">
              <w:rPr>
                <w:rFonts w:ascii="Calibri" w:eastAsia="Times New Roman" w:hAnsi="Calibri" w:cs="Calibri"/>
                <w:b/>
                <w:bCs/>
                <w:color w:val="000000"/>
                <w:sz w:val="22"/>
                <w:szCs w:val="22"/>
              </w:rPr>
              <w:t>IO  6.6</w:t>
            </w:r>
            <w:proofErr w:type="gramEnd"/>
            <w:r w:rsidRPr="009712B1">
              <w:rPr>
                <w:rFonts w:ascii="Calibri" w:eastAsia="Times New Roman" w:hAnsi="Calibri" w:cs="Calibri"/>
                <w:b/>
                <w:bCs/>
                <w:color w:val="000000"/>
                <w:sz w:val="22"/>
                <w:szCs w:val="22"/>
              </w:rPr>
              <w:t xml:space="preserve"> kbps</w:t>
            </w:r>
          </w:p>
        </w:tc>
        <w:tc>
          <w:tcPr>
            <w:tcW w:w="1082" w:type="pct"/>
            <w:shd w:val="clear" w:color="auto" w:fill="auto"/>
            <w:noWrap/>
            <w:vAlign w:val="bottom"/>
            <w:hideMark/>
          </w:tcPr>
          <w:p w14:paraId="6A8E18D8" w14:textId="77777777" w:rsidR="009712B1" w:rsidRPr="009712B1" w:rsidRDefault="009712B1" w:rsidP="009712B1">
            <w:pPr>
              <w:overflowPunct/>
              <w:autoSpaceDE/>
              <w:autoSpaceDN/>
              <w:adjustRightInd/>
              <w:spacing w:after="0"/>
              <w:jc w:val="center"/>
              <w:textAlignment w:val="auto"/>
              <w:rPr>
                <w:rFonts w:ascii="Calibri" w:eastAsia="Times New Roman" w:hAnsi="Calibri" w:cs="Calibri"/>
                <w:sz w:val="22"/>
                <w:szCs w:val="22"/>
              </w:rPr>
            </w:pPr>
            <w:r w:rsidRPr="009712B1">
              <w:rPr>
                <w:rFonts w:ascii="Calibri" w:eastAsia="Times New Roman" w:hAnsi="Calibri" w:cs="Calibri"/>
                <w:sz w:val="22"/>
                <w:szCs w:val="22"/>
              </w:rPr>
              <w:t>136</w:t>
            </w:r>
          </w:p>
        </w:tc>
        <w:tc>
          <w:tcPr>
            <w:tcW w:w="931" w:type="pct"/>
            <w:shd w:val="clear" w:color="auto" w:fill="auto"/>
            <w:noWrap/>
            <w:vAlign w:val="bottom"/>
            <w:hideMark/>
          </w:tcPr>
          <w:p w14:paraId="685C00DD" w14:textId="77777777" w:rsidR="009712B1" w:rsidRPr="009712B1" w:rsidRDefault="009712B1" w:rsidP="009712B1">
            <w:pPr>
              <w:overflowPunct/>
              <w:autoSpaceDE/>
              <w:autoSpaceDN/>
              <w:adjustRightInd/>
              <w:spacing w:after="0"/>
              <w:jc w:val="center"/>
              <w:textAlignment w:val="auto"/>
              <w:rPr>
                <w:rFonts w:ascii="Calibri" w:eastAsia="Times New Roman" w:hAnsi="Calibri" w:cs="Calibri"/>
                <w:sz w:val="22"/>
                <w:szCs w:val="22"/>
              </w:rPr>
            </w:pPr>
            <w:r w:rsidRPr="009712B1">
              <w:rPr>
                <w:rFonts w:ascii="Calibri" w:eastAsia="Times New Roman" w:hAnsi="Calibri" w:cs="Calibri"/>
                <w:sz w:val="22"/>
                <w:szCs w:val="22"/>
              </w:rPr>
              <w:t>200</w:t>
            </w:r>
          </w:p>
        </w:tc>
      </w:tr>
      <w:tr w:rsidR="009712B1" w:rsidRPr="009712B1" w14:paraId="31DE4312" w14:textId="77777777" w:rsidTr="009712B1">
        <w:trPr>
          <w:trHeight w:val="290"/>
          <w:jc w:val="center"/>
        </w:trPr>
        <w:tc>
          <w:tcPr>
            <w:tcW w:w="926" w:type="pct"/>
            <w:vMerge/>
            <w:vAlign w:val="center"/>
            <w:hideMark/>
          </w:tcPr>
          <w:p w14:paraId="63ED3476" w14:textId="77777777" w:rsidR="009712B1" w:rsidRPr="009712B1" w:rsidRDefault="009712B1" w:rsidP="009712B1">
            <w:pPr>
              <w:overflowPunct/>
              <w:autoSpaceDE/>
              <w:autoSpaceDN/>
              <w:adjustRightInd/>
              <w:spacing w:after="0"/>
              <w:textAlignment w:val="auto"/>
              <w:rPr>
                <w:rFonts w:ascii="Calibri" w:eastAsia="Times New Roman" w:hAnsi="Calibri" w:cs="Calibri"/>
                <w:b/>
                <w:bCs/>
                <w:color w:val="000000"/>
                <w:sz w:val="22"/>
                <w:szCs w:val="22"/>
              </w:rPr>
            </w:pPr>
          </w:p>
        </w:tc>
        <w:tc>
          <w:tcPr>
            <w:tcW w:w="2060" w:type="pct"/>
            <w:shd w:val="clear" w:color="auto" w:fill="auto"/>
            <w:noWrap/>
            <w:vAlign w:val="center"/>
            <w:hideMark/>
          </w:tcPr>
          <w:p w14:paraId="1E029219" w14:textId="77777777" w:rsidR="009712B1" w:rsidRPr="009712B1" w:rsidRDefault="009712B1" w:rsidP="009712B1">
            <w:pPr>
              <w:overflowPunct/>
              <w:autoSpaceDE/>
              <w:autoSpaceDN/>
              <w:adjustRightInd/>
              <w:spacing w:after="0"/>
              <w:jc w:val="center"/>
              <w:textAlignment w:val="auto"/>
              <w:rPr>
                <w:rFonts w:ascii="Calibri" w:eastAsia="Times New Roman" w:hAnsi="Calibri" w:cs="Calibri"/>
                <w:b/>
                <w:bCs/>
                <w:color w:val="000000"/>
                <w:sz w:val="22"/>
                <w:szCs w:val="22"/>
              </w:rPr>
            </w:pPr>
            <w:r w:rsidRPr="009712B1">
              <w:rPr>
                <w:rFonts w:ascii="Calibri" w:eastAsia="Times New Roman" w:hAnsi="Calibri" w:cs="Calibri"/>
                <w:b/>
                <w:bCs/>
                <w:color w:val="000000"/>
                <w:sz w:val="22"/>
                <w:szCs w:val="22"/>
              </w:rPr>
              <w:t>AMR-WB IO 8.85 kbps</w:t>
            </w:r>
          </w:p>
        </w:tc>
        <w:tc>
          <w:tcPr>
            <w:tcW w:w="1082" w:type="pct"/>
            <w:shd w:val="clear" w:color="auto" w:fill="auto"/>
            <w:noWrap/>
            <w:vAlign w:val="bottom"/>
            <w:hideMark/>
          </w:tcPr>
          <w:p w14:paraId="63AB8CE4" w14:textId="77777777" w:rsidR="009712B1" w:rsidRPr="009712B1" w:rsidRDefault="009712B1" w:rsidP="009712B1">
            <w:pPr>
              <w:overflowPunct/>
              <w:autoSpaceDE/>
              <w:autoSpaceDN/>
              <w:adjustRightInd/>
              <w:spacing w:after="0"/>
              <w:jc w:val="center"/>
              <w:textAlignment w:val="auto"/>
              <w:rPr>
                <w:rFonts w:ascii="Calibri" w:eastAsia="Times New Roman" w:hAnsi="Calibri" w:cs="Calibri"/>
                <w:sz w:val="22"/>
                <w:szCs w:val="22"/>
              </w:rPr>
            </w:pPr>
            <w:r w:rsidRPr="009712B1">
              <w:rPr>
                <w:rFonts w:ascii="Calibri" w:eastAsia="Times New Roman" w:hAnsi="Calibri" w:cs="Calibri"/>
                <w:sz w:val="22"/>
                <w:szCs w:val="22"/>
              </w:rPr>
              <w:t>184</w:t>
            </w:r>
          </w:p>
        </w:tc>
        <w:tc>
          <w:tcPr>
            <w:tcW w:w="931" w:type="pct"/>
            <w:shd w:val="clear" w:color="auto" w:fill="auto"/>
            <w:noWrap/>
            <w:vAlign w:val="bottom"/>
            <w:hideMark/>
          </w:tcPr>
          <w:p w14:paraId="4748EF6E" w14:textId="77777777" w:rsidR="009712B1" w:rsidRPr="009712B1" w:rsidRDefault="009712B1" w:rsidP="009712B1">
            <w:pPr>
              <w:overflowPunct/>
              <w:autoSpaceDE/>
              <w:autoSpaceDN/>
              <w:adjustRightInd/>
              <w:spacing w:after="0"/>
              <w:jc w:val="center"/>
              <w:textAlignment w:val="auto"/>
              <w:rPr>
                <w:rFonts w:ascii="Calibri" w:eastAsia="Times New Roman" w:hAnsi="Calibri" w:cs="Calibri"/>
                <w:sz w:val="22"/>
                <w:szCs w:val="22"/>
              </w:rPr>
            </w:pPr>
            <w:r w:rsidRPr="009712B1">
              <w:rPr>
                <w:rFonts w:ascii="Calibri" w:eastAsia="Times New Roman" w:hAnsi="Calibri" w:cs="Calibri"/>
                <w:sz w:val="22"/>
                <w:szCs w:val="22"/>
              </w:rPr>
              <w:t>248</w:t>
            </w:r>
          </w:p>
        </w:tc>
      </w:tr>
    </w:tbl>
    <w:p w14:paraId="26BB40B0" w14:textId="77777777" w:rsidR="009467CA" w:rsidRDefault="009467CA" w:rsidP="003341A2">
      <w:pPr>
        <w:pStyle w:val="Heading2"/>
        <w:numPr>
          <w:ilvl w:val="0"/>
          <w:numId w:val="0"/>
        </w:numPr>
        <w:ind w:left="576"/>
      </w:pPr>
    </w:p>
    <w:p w14:paraId="747EBBAA" w14:textId="7402B3DE" w:rsidR="008A7FE8" w:rsidRDefault="008A7FE8" w:rsidP="008A7FE8">
      <w:pPr>
        <w:pStyle w:val="Heading2"/>
      </w:pPr>
      <w:r>
        <w:t>Rural Scenario</w:t>
      </w:r>
    </w:p>
    <w:tbl>
      <w:tblPr>
        <w:tblW w:w="5000" w:type="pct"/>
        <w:tblLayout w:type="fixed"/>
        <w:tblCellMar>
          <w:left w:w="0" w:type="dxa"/>
          <w:right w:w="0" w:type="dxa"/>
        </w:tblCellMar>
        <w:tblLook w:val="0600" w:firstRow="0" w:lastRow="0" w:firstColumn="0" w:lastColumn="0" w:noHBand="1" w:noVBand="1"/>
      </w:tblPr>
      <w:tblGrid>
        <w:gridCol w:w="390"/>
        <w:gridCol w:w="372"/>
        <w:gridCol w:w="948"/>
        <w:gridCol w:w="703"/>
        <w:gridCol w:w="811"/>
        <w:gridCol w:w="723"/>
        <w:gridCol w:w="811"/>
        <w:gridCol w:w="725"/>
        <w:gridCol w:w="720"/>
        <w:gridCol w:w="811"/>
        <w:gridCol w:w="901"/>
        <w:gridCol w:w="809"/>
        <w:gridCol w:w="621"/>
      </w:tblGrid>
      <w:tr w:rsidR="00906266" w:rsidRPr="00C72AC4" w14:paraId="3937F00A" w14:textId="77777777" w:rsidTr="003341A2">
        <w:trPr>
          <w:trHeight w:val="354"/>
        </w:trPr>
        <w:tc>
          <w:tcPr>
            <w:tcW w:w="209" w:type="pct"/>
            <w:tcBorders>
              <w:top w:val="single" w:sz="4" w:space="0" w:color="000000"/>
              <w:left w:val="single" w:sz="4" w:space="0" w:color="000000"/>
              <w:bottom w:val="single" w:sz="4" w:space="0" w:color="000000"/>
              <w:right w:val="single" w:sz="8" w:space="0" w:color="000000"/>
            </w:tcBorders>
            <w:shd w:val="clear" w:color="auto" w:fill="F2F2F2"/>
          </w:tcPr>
          <w:p w14:paraId="06223430" w14:textId="77777777" w:rsidR="00906266" w:rsidRPr="003B2E70" w:rsidRDefault="00906266" w:rsidP="003B2E70">
            <w:pPr>
              <w:overflowPunct/>
              <w:autoSpaceDE/>
              <w:autoSpaceDN/>
              <w:adjustRightInd/>
              <w:spacing w:after="0"/>
              <w:jc w:val="center"/>
              <w:textAlignment w:val="bottom"/>
              <w:rPr>
                <w:rFonts w:ascii="Calibri" w:eastAsia="Times New Roman" w:hAnsi="Calibri" w:cs="Calibri"/>
                <w:b/>
                <w:bCs/>
                <w:color w:val="000000" w:themeColor="text1"/>
                <w:kern w:val="24"/>
                <w:sz w:val="18"/>
                <w:szCs w:val="18"/>
              </w:rPr>
            </w:pPr>
          </w:p>
        </w:tc>
        <w:tc>
          <w:tcPr>
            <w:tcW w:w="4791" w:type="pct"/>
            <w:gridSpan w:val="12"/>
            <w:tcBorders>
              <w:top w:val="single" w:sz="4" w:space="0" w:color="000000"/>
              <w:left w:val="single" w:sz="4" w:space="0" w:color="000000"/>
              <w:bottom w:val="single" w:sz="4" w:space="0" w:color="000000"/>
              <w:right w:val="single" w:sz="8" w:space="0" w:color="000000"/>
            </w:tcBorders>
            <w:shd w:val="clear" w:color="auto" w:fill="F2F2F2"/>
            <w:tcMar>
              <w:top w:w="8" w:type="dxa"/>
              <w:left w:w="8" w:type="dxa"/>
              <w:bottom w:w="0" w:type="dxa"/>
              <w:right w:w="8" w:type="dxa"/>
            </w:tcMar>
            <w:vAlign w:val="center"/>
          </w:tcPr>
          <w:p w14:paraId="319392C3" w14:textId="77777777" w:rsidR="00906266" w:rsidRPr="003B2E70" w:rsidRDefault="00906266" w:rsidP="003B2E70">
            <w:pPr>
              <w:overflowPunct/>
              <w:autoSpaceDE/>
              <w:autoSpaceDN/>
              <w:adjustRightInd/>
              <w:spacing w:after="0"/>
              <w:jc w:val="center"/>
              <w:textAlignment w:val="bottom"/>
              <w:rPr>
                <w:rFonts w:ascii="Calibri" w:eastAsia="Times New Roman" w:hAnsi="Calibri" w:cs="Calibri"/>
                <w:b/>
                <w:bCs/>
                <w:color w:val="000000" w:themeColor="text1"/>
                <w:kern w:val="24"/>
                <w:sz w:val="18"/>
                <w:szCs w:val="18"/>
              </w:rPr>
            </w:pPr>
            <w:r w:rsidRPr="003B2E70">
              <w:rPr>
                <w:rFonts w:ascii="Calibri" w:eastAsia="Times New Roman" w:hAnsi="Calibri" w:cs="Calibri"/>
                <w:b/>
                <w:bCs/>
                <w:color w:val="000000" w:themeColor="text1"/>
                <w:kern w:val="24"/>
                <w:sz w:val="18"/>
                <w:szCs w:val="18"/>
              </w:rPr>
              <w:t>Rural (4Rx, CDL-C 37ns) - 700MHz</w:t>
            </w:r>
          </w:p>
          <w:p w14:paraId="1B98350D" w14:textId="77777777" w:rsidR="00906266" w:rsidRPr="00C72AC4" w:rsidRDefault="00906266" w:rsidP="00C72AC4">
            <w:pPr>
              <w:overflowPunct/>
              <w:autoSpaceDE/>
              <w:autoSpaceDN/>
              <w:adjustRightInd/>
              <w:spacing w:after="0"/>
              <w:jc w:val="center"/>
              <w:textAlignment w:val="bottom"/>
              <w:rPr>
                <w:rFonts w:ascii="Calibri" w:eastAsia="Times New Roman" w:hAnsi="Calibri" w:cs="Calibri"/>
                <w:b/>
                <w:bCs/>
                <w:color w:val="000000" w:themeColor="text1"/>
                <w:kern w:val="24"/>
                <w:sz w:val="18"/>
                <w:szCs w:val="18"/>
              </w:rPr>
            </w:pPr>
          </w:p>
        </w:tc>
      </w:tr>
      <w:tr w:rsidR="00906266" w:rsidRPr="00C72AC4" w14:paraId="572F76A8" w14:textId="77777777" w:rsidTr="003341A2">
        <w:trPr>
          <w:trHeight w:val="354"/>
        </w:trPr>
        <w:tc>
          <w:tcPr>
            <w:tcW w:w="408" w:type="pct"/>
            <w:gridSpan w:val="2"/>
            <w:tcBorders>
              <w:top w:val="single" w:sz="4" w:space="0" w:color="000000"/>
              <w:left w:val="single" w:sz="4" w:space="0" w:color="000000"/>
              <w:bottom w:val="single" w:sz="4" w:space="0" w:color="000000"/>
              <w:right w:val="single" w:sz="4" w:space="0" w:color="000000"/>
            </w:tcBorders>
            <w:shd w:val="clear" w:color="auto" w:fill="F2F2F2"/>
            <w:tcMar>
              <w:top w:w="8" w:type="dxa"/>
              <w:left w:w="8" w:type="dxa"/>
              <w:bottom w:w="0" w:type="dxa"/>
              <w:right w:w="8" w:type="dxa"/>
            </w:tcMar>
            <w:vAlign w:val="center"/>
            <w:hideMark/>
          </w:tcPr>
          <w:p w14:paraId="7EC9AA8D" w14:textId="77777777" w:rsidR="00906266" w:rsidRPr="00C72AC4" w:rsidRDefault="00906266" w:rsidP="00C72AC4">
            <w:pPr>
              <w:overflowPunct/>
              <w:autoSpaceDE/>
              <w:autoSpaceDN/>
              <w:adjustRightInd/>
              <w:spacing w:after="0"/>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 </w:t>
            </w:r>
          </w:p>
        </w:tc>
        <w:tc>
          <w:tcPr>
            <w:tcW w:w="507" w:type="pct"/>
            <w:tcBorders>
              <w:top w:val="single" w:sz="4" w:space="0" w:color="000000"/>
              <w:left w:val="single" w:sz="4" w:space="0" w:color="000000"/>
              <w:bottom w:val="single" w:sz="4" w:space="0" w:color="000000"/>
              <w:right w:val="single" w:sz="8" w:space="0" w:color="000000"/>
            </w:tcBorders>
            <w:shd w:val="clear" w:color="auto" w:fill="F2F2F2"/>
            <w:tcMar>
              <w:top w:w="8" w:type="dxa"/>
              <w:left w:w="8" w:type="dxa"/>
              <w:bottom w:w="0" w:type="dxa"/>
              <w:right w:w="8" w:type="dxa"/>
            </w:tcMar>
            <w:vAlign w:val="center"/>
            <w:hideMark/>
          </w:tcPr>
          <w:p w14:paraId="19A0D9D6" w14:textId="77777777" w:rsidR="00906266" w:rsidRPr="00C72AC4" w:rsidRDefault="00906266" w:rsidP="00C72AC4">
            <w:pPr>
              <w:overflowPunct/>
              <w:autoSpaceDE/>
              <w:autoSpaceDN/>
              <w:adjustRightInd/>
              <w:spacing w:after="0"/>
              <w:jc w:val="center"/>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 </w:t>
            </w:r>
          </w:p>
        </w:tc>
        <w:tc>
          <w:tcPr>
            <w:tcW w:w="376" w:type="pct"/>
            <w:tcBorders>
              <w:top w:val="single" w:sz="8" w:space="0" w:color="000000"/>
              <w:left w:val="single" w:sz="8" w:space="0" w:color="000000"/>
              <w:bottom w:val="single" w:sz="8" w:space="0" w:color="000000"/>
              <w:right w:val="single" w:sz="8" w:space="0" w:color="000000"/>
            </w:tcBorders>
          </w:tcPr>
          <w:p w14:paraId="05A28B9A" w14:textId="77777777" w:rsidR="00906266" w:rsidRPr="00C72AC4" w:rsidRDefault="00906266" w:rsidP="00C72AC4">
            <w:pPr>
              <w:overflowPunct/>
              <w:autoSpaceDE/>
              <w:autoSpaceDN/>
              <w:adjustRightInd/>
              <w:spacing w:after="0"/>
              <w:jc w:val="center"/>
              <w:textAlignment w:val="bottom"/>
              <w:rPr>
                <w:rFonts w:ascii="Calibri" w:eastAsia="Times New Roman" w:hAnsi="Calibri" w:cs="Calibri"/>
                <w:b/>
                <w:bCs/>
                <w:color w:val="000000" w:themeColor="text1"/>
                <w:kern w:val="24"/>
                <w:sz w:val="18"/>
                <w:szCs w:val="18"/>
              </w:rPr>
            </w:pPr>
          </w:p>
        </w:tc>
        <w:tc>
          <w:tcPr>
            <w:tcW w:w="1255" w:type="pct"/>
            <w:gridSpan w:val="3"/>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AD1AEE6" w14:textId="77777777" w:rsidR="00906266" w:rsidRPr="00C72AC4" w:rsidRDefault="00906266" w:rsidP="00C72AC4">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b/>
                <w:bCs/>
                <w:color w:val="000000" w:themeColor="text1"/>
                <w:kern w:val="24"/>
                <w:sz w:val="18"/>
                <w:szCs w:val="18"/>
              </w:rPr>
              <w:t>PUCCH</w:t>
            </w:r>
          </w:p>
        </w:tc>
        <w:tc>
          <w:tcPr>
            <w:tcW w:w="2122" w:type="pct"/>
            <w:gridSpan w:val="5"/>
            <w:tcBorders>
              <w:top w:val="single" w:sz="8" w:space="0" w:color="000000"/>
              <w:left w:val="single" w:sz="8" w:space="0" w:color="000000"/>
              <w:bottom w:val="single" w:sz="8" w:space="0" w:color="000000"/>
              <w:right w:val="single" w:sz="8" w:space="0" w:color="000000"/>
            </w:tcBorders>
            <w:shd w:val="clear" w:color="auto" w:fill="auto"/>
            <w:vAlign w:val="bottom"/>
          </w:tcPr>
          <w:p w14:paraId="692F8452" w14:textId="52D88D06" w:rsidR="00906266" w:rsidRPr="00C72AC4" w:rsidRDefault="00906266" w:rsidP="00C72AC4">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b/>
                <w:bCs/>
                <w:color w:val="000000" w:themeColor="text1"/>
                <w:kern w:val="24"/>
                <w:sz w:val="18"/>
                <w:szCs w:val="18"/>
              </w:rPr>
              <w:t>PUSCH (14 OS)</w:t>
            </w:r>
          </w:p>
        </w:tc>
        <w:tc>
          <w:tcPr>
            <w:tcW w:w="332"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5EF424AA" w14:textId="77777777" w:rsidR="00906266" w:rsidRPr="00C72AC4" w:rsidRDefault="00906266" w:rsidP="00C72AC4">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b/>
                <w:bCs/>
                <w:color w:val="000000" w:themeColor="text1"/>
                <w:kern w:val="24"/>
                <w:sz w:val="18"/>
                <w:szCs w:val="18"/>
              </w:rPr>
              <w:t>PRACH</w:t>
            </w:r>
          </w:p>
        </w:tc>
      </w:tr>
      <w:tr w:rsidR="00906266" w:rsidRPr="00C72AC4" w14:paraId="2A7D5E87" w14:textId="77777777" w:rsidTr="00906266">
        <w:trPr>
          <w:trHeight w:val="807"/>
        </w:trPr>
        <w:tc>
          <w:tcPr>
            <w:tcW w:w="408" w:type="pct"/>
            <w:gridSpan w:val="2"/>
            <w:tcBorders>
              <w:top w:val="single" w:sz="4" w:space="0" w:color="000000"/>
              <w:left w:val="single" w:sz="4" w:space="0" w:color="000000"/>
              <w:bottom w:val="single" w:sz="4" w:space="0" w:color="000000"/>
              <w:right w:val="single" w:sz="4" w:space="0" w:color="000000"/>
            </w:tcBorders>
            <w:shd w:val="clear" w:color="auto" w:fill="F2F2F2"/>
            <w:tcMar>
              <w:top w:w="8" w:type="dxa"/>
              <w:left w:w="8" w:type="dxa"/>
              <w:bottom w:w="0" w:type="dxa"/>
              <w:right w:w="8" w:type="dxa"/>
            </w:tcMar>
            <w:vAlign w:val="center"/>
            <w:hideMark/>
          </w:tcPr>
          <w:p w14:paraId="52E7F042" w14:textId="77777777" w:rsidR="00906266" w:rsidRPr="00C72AC4" w:rsidRDefault="00906266" w:rsidP="00906266">
            <w:pPr>
              <w:overflowPunct/>
              <w:autoSpaceDE/>
              <w:autoSpaceDN/>
              <w:adjustRightInd/>
              <w:spacing w:after="0"/>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Channel / Format</w:t>
            </w:r>
          </w:p>
        </w:tc>
        <w:tc>
          <w:tcPr>
            <w:tcW w:w="507" w:type="pct"/>
            <w:tcBorders>
              <w:top w:val="single" w:sz="4" w:space="0" w:color="000000"/>
              <w:left w:val="single" w:sz="4" w:space="0" w:color="000000"/>
              <w:bottom w:val="single" w:sz="4" w:space="0" w:color="000000"/>
              <w:right w:val="single" w:sz="8" w:space="0" w:color="000000"/>
            </w:tcBorders>
            <w:shd w:val="clear" w:color="auto" w:fill="F2F2F2"/>
            <w:tcMar>
              <w:top w:w="8" w:type="dxa"/>
              <w:left w:w="8" w:type="dxa"/>
              <w:bottom w:w="0" w:type="dxa"/>
              <w:right w:w="8" w:type="dxa"/>
            </w:tcMar>
            <w:vAlign w:val="center"/>
            <w:hideMark/>
          </w:tcPr>
          <w:p w14:paraId="26F8FD07" w14:textId="77777777" w:rsidR="00906266" w:rsidRPr="00C72AC4" w:rsidRDefault="00906266" w:rsidP="00906266">
            <w:pPr>
              <w:overflowPunct/>
              <w:autoSpaceDE/>
              <w:autoSpaceDN/>
              <w:adjustRightInd/>
              <w:spacing w:after="0"/>
              <w:jc w:val="center"/>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 </w:t>
            </w:r>
          </w:p>
        </w:tc>
        <w:tc>
          <w:tcPr>
            <w:tcW w:w="376" w:type="pct"/>
            <w:tcBorders>
              <w:top w:val="single" w:sz="8" w:space="0" w:color="000000"/>
              <w:left w:val="single" w:sz="8" w:space="0" w:color="000000"/>
              <w:bottom w:val="single" w:sz="8" w:space="0" w:color="000000"/>
              <w:right w:val="single" w:sz="8" w:space="0" w:color="000000"/>
            </w:tcBorders>
            <w:shd w:val="clear" w:color="auto" w:fill="B0C6FF"/>
            <w:vAlign w:val="bottom"/>
          </w:tcPr>
          <w:p w14:paraId="42CCFD5E" w14:textId="6BB896FE" w:rsidR="00906266" w:rsidRPr="00D643C0" w:rsidRDefault="00906266" w:rsidP="00906266">
            <w:pPr>
              <w:overflowPunct/>
              <w:autoSpaceDE/>
              <w:autoSpaceDN/>
              <w:adjustRightInd/>
              <w:spacing w:after="0"/>
              <w:jc w:val="center"/>
              <w:textAlignment w:val="bottom"/>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 OS, 1 bit</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390FC258" w14:textId="7F17DF50"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2 OS, 11-bit</w:t>
            </w:r>
          </w:p>
        </w:tc>
        <w:tc>
          <w:tcPr>
            <w:tcW w:w="387"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2C9F8AC7" w14:textId="51DEFAF2"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14OS, 1-bit</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7F9BC1D7" w14:textId="724DEB8E"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14OS, 1</w:t>
            </w:r>
            <w:r w:rsidR="00903045">
              <w:rPr>
                <w:rFonts w:ascii="Calibri" w:eastAsia="Times New Roman" w:hAnsi="Calibri" w:cs="Calibri"/>
                <w:sz w:val="22"/>
                <w:szCs w:val="22"/>
                <w:lang w:eastAsia="zh-CN"/>
              </w:rPr>
              <w:t>9</w:t>
            </w:r>
            <w:r w:rsidRPr="00D643C0">
              <w:rPr>
                <w:rFonts w:ascii="Calibri" w:eastAsia="Times New Roman" w:hAnsi="Calibri" w:cs="Calibri"/>
                <w:sz w:val="22"/>
                <w:szCs w:val="22"/>
                <w:lang w:eastAsia="zh-CN"/>
              </w:rPr>
              <w:t xml:space="preserve">bits </w:t>
            </w:r>
          </w:p>
        </w:tc>
        <w:tc>
          <w:tcPr>
            <w:tcW w:w="388"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6E6B30C0"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Msg3</w:t>
            </w:r>
            <w:r w:rsidRPr="00C72AC4">
              <w:rPr>
                <w:rFonts w:ascii="Calibri" w:eastAsia="Times New Roman" w:hAnsi="Calibri" w:cs="Calibri"/>
                <w:color w:val="000000" w:themeColor="text1"/>
                <w:kern w:val="24"/>
                <w:sz w:val="18"/>
                <w:szCs w:val="18"/>
              </w:rPr>
              <w:br/>
              <w:t>56 bits</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213A21B9"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lang w:val="de-DE"/>
              </w:rPr>
              <w:t>14-sym PUSCH Msg3</w:t>
            </w:r>
            <w:r w:rsidRPr="00C72AC4">
              <w:rPr>
                <w:rFonts w:ascii="Calibri" w:eastAsia="Times New Roman" w:hAnsi="Calibri" w:cs="Calibri"/>
                <w:color w:val="000000" w:themeColor="text1"/>
                <w:kern w:val="24"/>
                <w:sz w:val="18"/>
                <w:szCs w:val="18"/>
                <w:lang w:val="de-DE"/>
              </w:rPr>
              <w:br/>
              <w:t>72 bits</w:t>
            </w:r>
          </w:p>
        </w:tc>
        <w:tc>
          <w:tcPr>
            <w:tcW w:w="434"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4E2C864E" w14:textId="60BC47F2"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Pr>
                <w:rFonts w:ascii="Calibri" w:eastAsia="Times New Roman" w:hAnsi="Calibri" w:cs="Calibri"/>
                <w:color w:val="000000" w:themeColor="text1"/>
                <w:kern w:val="24"/>
                <w:sz w:val="18"/>
                <w:szCs w:val="18"/>
              </w:rPr>
              <w:t>EVS Primary</w:t>
            </w:r>
            <w:r w:rsidRPr="00C72AC4">
              <w:rPr>
                <w:rFonts w:ascii="Calibri" w:eastAsia="Times New Roman" w:hAnsi="Calibri" w:cs="Calibri"/>
                <w:color w:val="000000" w:themeColor="text1"/>
                <w:kern w:val="24"/>
                <w:sz w:val="18"/>
                <w:szCs w:val="18"/>
              </w:rPr>
              <w:t xml:space="preserve"> </w:t>
            </w:r>
            <w:r>
              <w:rPr>
                <w:rFonts w:ascii="Calibri" w:eastAsia="Times New Roman" w:hAnsi="Calibri" w:cs="Calibri"/>
                <w:color w:val="000000" w:themeColor="text1"/>
                <w:kern w:val="24"/>
                <w:sz w:val="18"/>
                <w:szCs w:val="18"/>
              </w:rPr>
              <w:t>13.2</w:t>
            </w:r>
            <w:r w:rsidRPr="00C72AC4">
              <w:rPr>
                <w:rFonts w:ascii="Calibri" w:eastAsia="Times New Roman" w:hAnsi="Calibri" w:cs="Calibri"/>
                <w:color w:val="000000" w:themeColor="text1"/>
                <w:kern w:val="24"/>
                <w:sz w:val="18"/>
                <w:szCs w:val="18"/>
              </w:rPr>
              <w:t xml:space="preserve"> kbps; single slot</w:t>
            </w:r>
          </w:p>
        </w:tc>
        <w:tc>
          <w:tcPr>
            <w:tcW w:w="482"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1D293ED9" w14:textId="2CB11603"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Pr>
                <w:rFonts w:ascii="Calibri" w:eastAsia="Times New Roman" w:hAnsi="Calibri" w:cs="Calibri"/>
                <w:color w:val="000000" w:themeColor="text1"/>
                <w:kern w:val="24"/>
                <w:sz w:val="18"/>
                <w:szCs w:val="18"/>
              </w:rPr>
              <w:t>EVS Primary</w:t>
            </w:r>
            <w:r w:rsidRPr="00C72AC4">
              <w:rPr>
                <w:rFonts w:ascii="Calibri" w:eastAsia="Times New Roman" w:hAnsi="Calibri" w:cs="Calibri"/>
                <w:color w:val="000000" w:themeColor="text1"/>
                <w:kern w:val="24"/>
                <w:sz w:val="18"/>
                <w:szCs w:val="18"/>
              </w:rPr>
              <w:t xml:space="preserve"> </w:t>
            </w:r>
            <w:r>
              <w:rPr>
                <w:rFonts w:ascii="Calibri" w:eastAsia="Times New Roman" w:hAnsi="Calibri" w:cs="Calibri"/>
                <w:color w:val="000000" w:themeColor="text1"/>
                <w:kern w:val="24"/>
                <w:sz w:val="18"/>
                <w:szCs w:val="18"/>
              </w:rPr>
              <w:t>13.2</w:t>
            </w:r>
            <w:r w:rsidRPr="00C72AC4">
              <w:rPr>
                <w:rFonts w:ascii="Calibri" w:eastAsia="Times New Roman" w:hAnsi="Calibri" w:cs="Calibri"/>
                <w:color w:val="000000" w:themeColor="text1"/>
                <w:kern w:val="24"/>
                <w:sz w:val="18"/>
                <w:szCs w:val="18"/>
              </w:rPr>
              <w:t xml:space="preserve"> kbps; two </w:t>
            </w:r>
            <w:proofErr w:type="gramStart"/>
            <w:r w:rsidRPr="00C72AC4">
              <w:rPr>
                <w:rFonts w:ascii="Calibri" w:eastAsia="Times New Roman" w:hAnsi="Calibri" w:cs="Calibri"/>
                <w:color w:val="000000" w:themeColor="text1"/>
                <w:kern w:val="24"/>
                <w:sz w:val="18"/>
                <w:szCs w:val="18"/>
              </w:rPr>
              <w:t>slot</w:t>
            </w:r>
            <w:proofErr w:type="gramEnd"/>
          </w:p>
        </w:tc>
        <w:tc>
          <w:tcPr>
            <w:tcW w:w="433"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525CBC82" w14:textId="25B5C29E"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Pr>
                <w:rFonts w:ascii="Calibri" w:eastAsia="Times New Roman" w:hAnsi="Calibri" w:cs="Calibri"/>
                <w:color w:val="000000" w:themeColor="text1"/>
                <w:kern w:val="24"/>
                <w:sz w:val="18"/>
                <w:szCs w:val="18"/>
              </w:rPr>
              <w:t>EVS Primary</w:t>
            </w:r>
            <w:r w:rsidRPr="00C72AC4">
              <w:rPr>
                <w:rFonts w:ascii="Calibri" w:eastAsia="Times New Roman" w:hAnsi="Calibri" w:cs="Calibri"/>
                <w:color w:val="000000" w:themeColor="text1"/>
                <w:kern w:val="24"/>
                <w:sz w:val="18"/>
                <w:szCs w:val="18"/>
              </w:rPr>
              <w:t xml:space="preserve"> </w:t>
            </w:r>
            <w:r>
              <w:rPr>
                <w:rFonts w:ascii="Calibri" w:eastAsia="Times New Roman" w:hAnsi="Calibri" w:cs="Calibri"/>
                <w:color w:val="000000" w:themeColor="text1"/>
                <w:kern w:val="24"/>
                <w:sz w:val="18"/>
                <w:szCs w:val="18"/>
              </w:rPr>
              <w:t>13.2</w:t>
            </w:r>
            <w:r w:rsidRPr="00C72AC4">
              <w:rPr>
                <w:rFonts w:ascii="Calibri" w:eastAsia="Times New Roman" w:hAnsi="Calibri" w:cs="Calibri"/>
                <w:color w:val="000000" w:themeColor="text1"/>
                <w:kern w:val="24"/>
                <w:sz w:val="18"/>
                <w:szCs w:val="18"/>
              </w:rPr>
              <w:t xml:space="preserve"> kbps; four </w:t>
            </w:r>
            <w:proofErr w:type="gramStart"/>
            <w:r w:rsidRPr="00C72AC4">
              <w:rPr>
                <w:rFonts w:ascii="Calibri" w:eastAsia="Times New Roman" w:hAnsi="Calibri" w:cs="Calibri"/>
                <w:color w:val="000000" w:themeColor="text1"/>
                <w:kern w:val="24"/>
                <w:sz w:val="18"/>
                <w:szCs w:val="18"/>
              </w:rPr>
              <w:t>slot</w:t>
            </w:r>
            <w:proofErr w:type="gramEnd"/>
          </w:p>
        </w:tc>
        <w:tc>
          <w:tcPr>
            <w:tcW w:w="332" w:type="pct"/>
            <w:tcBorders>
              <w:top w:val="single" w:sz="8" w:space="0" w:color="000000"/>
              <w:left w:val="single" w:sz="8" w:space="0" w:color="000000"/>
              <w:bottom w:val="single" w:sz="8" w:space="0" w:color="000000"/>
              <w:right w:val="single" w:sz="8" w:space="0" w:color="000000"/>
            </w:tcBorders>
            <w:shd w:val="clear" w:color="auto" w:fill="EC9595"/>
            <w:tcMar>
              <w:top w:w="8" w:type="dxa"/>
              <w:left w:w="8" w:type="dxa"/>
              <w:bottom w:w="0" w:type="dxa"/>
              <w:right w:w="8" w:type="dxa"/>
            </w:tcMar>
            <w:vAlign w:val="bottom"/>
            <w:hideMark/>
          </w:tcPr>
          <w:p w14:paraId="4AB8B179"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B4</w:t>
            </w:r>
          </w:p>
        </w:tc>
      </w:tr>
      <w:tr w:rsidR="00906266" w:rsidRPr="00C72AC4" w14:paraId="4698CC2E" w14:textId="77777777" w:rsidTr="00906266">
        <w:trPr>
          <w:trHeight w:val="260"/>
        </w:trPr>
        <w:tc>
          <w:tcPr>
            <w:tcW w:w="408" w:type="pct"/>
            <w:gridSpan w:val="2"/>
            <w:tcBorders>
              <w:top w:val="single" w:sz="4" w:space="0" w:color="000000"/>
              <w:left w:val="single" w:sz="4" w:space="0" w:color="000000"/>
              <w:bottom w:val="single" w:sz="4" w:space="0" w:color="000000"/>
              <w:right w:val="single" w:sz="4" w:space="0" w:color="000000"/>
            </w:tcBorders>
            <w:shd w:val="clear" w:color="auto" w:fill="F2F2F2"/>
            <w:tcMar>
              <w:top w:w="8" w:type="dxa"/>
              <w:left w:w="8" w:type="dxa"/>
              <w:bottom w:w="0" w:type="dxa"/>
              <w:right w:w="8" w:type="dxa"/>
            </w:tcMar>
            <w:vAlign w:val="center"/>
            <w:hideMark/>
          </w:tcPr>
          <w:p w14:paraId="26A02647" w14:textId="77777777" w:rsidR="00906266" w:rsidRPr="00C72AC4" w:rsidRDefault="00906266" w:rsidP="00906266">
            <w:pPr>
              <w:overflowPunct/>
              <w:autoSpaceDE/>
              <w:autoSpaceDN/>
              <w:adjustRightInd/>
              <w:spacing w:after="0"/>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UE Tx Power (dBm)</w:t>
            </w:r>
          </w:p>
        </w:tc>
        <w:tc>
          <w:tcPr>
            <w:tcW w:w="507" w:type="pct"/>
            <w:tcBorders>
              <w:top w:val="single" w:sz="4" w:space="0" w:color="000000"/>
              <w:left w:val="single" w:sz="4" w:space="0" w:color="000000"/>
              <w:bottom w:val="single" w:sz="4" w:space="0" w:color="000000"/>
              <w:right w:val="single" w:sz="8" w:space="0" w:color="000000"/>
            </w:tcBorders>
            <w:shd w:val="clear" w:color="auto" w:fill="F2F2F2"/>
            <w:tcMar>
              <w:top w:w="8" w:type="dxa"/>
              <w:left w:w="8" w:type="dxa"/>
              <w:bottom w:w="0" w:type="dxa"/>
              <w:right w:w="8" w:type="dxa"/>
            </w:tcMar>
            <w:vAlign w:val="center"/>
            <w:hideMark/>
          </w:tcPr>
          <w:p w14:paraId="68E94556" w14:textId="77777777" w:rsidR="00906266" w:rsidRPr="00C72AC4" w:rsidRDefault="00906266" w:rsidP="00906266">
            <w:pPr>
              <w:overflowPunct/>
              <w:autoSpaceDE/>
              <w:autoSpaceDN/>
              <w:adjustRightInd/>
              <w:spacing w:after="0"/>
              <w:jc w:val="center"/>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A</w:t>
            </w:r>
          </w:p>
        </w:tc>
        <w:tc>
          <w:tcPr>
            <w:tcW w:w="376" w:type="pct"/>
            <w:tcBorders>
              <w:top w:val="single" w:sz="8" w:space="0" w:color="000000"/>
              <w:left w:val="single" w:sz="8" w:space="0" w:color="000000"/>
              <w:bottom w:val="single" w:sz="8" w:space="0" w:color="000000"/>
              <w:right w:val="single" w:sz="8" w:space="0" w:color="000000"/>
            </w:tcBorders>
            <w:shd w:val="clear" w:color="auto" w:fill="B0C6FF"/>
            <w:vAlign w:val="bottom"/>
          </w:tcPr>
          <w:p w14:paraId="50156981" w14:textId="20CAA665" w:rsidR="00906266" w:rsidRPr="00D643C0" w:rsidRDefault="00906266" w:rsidP="00906266">
            <w:pPr>
              <w:overflowPunct/>
              <w:autoSpaceDE/>
              <w:autoSpaceDN/>
              <w:adjustRightInd/>
              <w:spacing w:after="0"/>
              <w:jc w:val="center"/>
              <w:textAlignment w:val="bottom"/>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23</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5815E263" w14:textId="3252980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23</w:t>
            </w:r>
          </w:p>
        </w:tc>
        <w:tc>
          <w:tcPr>
            <w:tcW w:w="387"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5A9ACA41" w14:textId="259F1EAF"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23</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7F4DF4BA" w14:textId="6468E6C1"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23</w:t>
            </w:r>
          </w:p>
        </w:tc>
        <w:tc>
          <w:tcPr>
            <w:tcW w:w="388"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786CDE09"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23</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038EEBEB"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23</w:t>
            </w:r>
          </w:p>
        </w:tc>
        <w:tc>
          <w:tcPr>
            <w:tcW w:w="434"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1CFD5889"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23</w:t>
            </w:r>
          </w:p>
        </w:tc>
        <w:tc>
          <w:tcPr>
            <w:tcW w:w="482"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3E3A4228"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23</w:t>
            </w:r>
          </w:p>
        </w:tc>
        <w:tc>
          <w:tcPr>
            <w:tcW w:w="433"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5C08CFD2"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23</w:t>
            </w:r>
          </w:p>
        </w:tc>
        <w:tc>
          <w:tcPr>
            <w:tcW w:w="332" w:type="pct"/>
            <w:tcBorders>
              <w:top w:val="single" w:sz="8" w:space="0" w:color="000000"/>
              <w:left w:val="single" w:sz="8" w:space="0" w:color="000000"/>
              <w:bottom w:val="single" w:sz="8" w:space="0" w:color="000000"/>
              <w:right w:val="single" w:sz="8" w:space="0" w:color="000000"/>
            </w:tcBorders>
            <w:shd w:val="clear" w:color="auto" w:fill="EC9595"/>
            <w:tcMar>
              <w:top w:w="8" w:type="dxa"/>
              <w:left w:w="8" w:type="dxa"/>
              <w:bottom w:w="0" w:type="dxa"/>
              <w:right w:w="8" w:type="dxa"/>
            </w:tcMar>
            <w:vAlign w:val="bottom"/>
            <w:hideMark/>
          </w:tcPr>
          <w:p w14:paraId="59199C94"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23</w:t>
            </w:r>
          </w:p>
        </w:tc>
      </w:tr>
      <w:tr w:rsidR="00906266" w:rsidRPr="00C72AC4" w14:paraId="450A6D9F" w14:textId="77777777" w:rsidTr="00906266">
        <w:trPr>
          <w:trHeight w:val="260"/>
        </w:trPr>
        <w:tc>
          <w:tcPr>
            <w:tcW w:w="408" w:type="pct"/>
            <w:gridSpan w:val="2"/>
            <w:tcBorders>
              <w:top w:val="single" w:sz="4" w:space="0" w:color="000000"/>
              <w:left w:val="single" w:sz="4" w:space="0" w:color="000000"/>
              <w:bottom w:val="single" w:sz="4" w:space="0" w:color="000000"/>
              <w:right w:val="single" w:sz="4" w:space="0" w:color="000000"/>
            </w:tcBorders>
            <w:shd w:val="clear" w:color="auto" w:fill="F2F2F2"/>
            <w:tcMar>
              <w:top w:w="8" w:type="dxa"/>
              <w:left w:w="8" w:type="dxa"/>
              <w:bottom w:w="0" w:type="dxa"/>
              <w:right w:w="8" w:type="dxa"/>
            </w:tcMar>
            <w:vAlign w:val="center"/>
            <w:hideMark/>
          </w:tcPr>
          <w:p w14:paraId="6EDDE88F" w14:textId="77777777" w:rsidR="00906266" w:rsidRPr="00C72AC4" w:rsidRDefault="00906266" w:rsidP="00906266">
            <w:pPr>
              <w:overflowPunct/>
              <w:autoSpaceDE/>
              <w:autoSpaceDN/>
              <w:adjustRightInd/>
              <w:spacing w:after="0"/>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Thermal noise density (dBm/Hz)</w:t>
            </w:r>
          </w:p>
        </w:tc>
        <w:tc>
          <w:tcPr>
            <w:tcW w:w="507" w:type="pct"/>
            <w:tcBorders>
              <w:top w:val="single" w:sz="4" w:space="0" w:color="000000"/>
              <w:left w:val="single" w:sz="4" w:space="0" w:color="000000"/>
              <w:bottom w:val="single" w:sz="4" w:space="0" w:color="000000"/>
              <w:right w:val="single" w:sz="8" w:space="0" w:color="000000"/>
            </w:tcBorders>
            <w:shd w:val="clear" w:color="auto" w:fill="F2F2F2"/>
            <w:tcMar>
              <w:top w:w="8" w:type="dxa"/>
              <w:left w:w="8" w:type="dxa"/>
              <w:bottom w:w="0" w:type="dxa"/>
              <w:right w:w="8" w:type="dxa"/>
            </w:tcMar>
            <w:vAlign w:val="center"/>
            <w:hideMark/>
          </w:tcPr>
          <w:p w14:paraId="522FACB6" w14:textId="77777777" w:rsidR="00906266" w:rsidRPr="00C72AC4" w:rsidRDefault="00906266" w:rsidP="00906266">
            <w:pPr>
              <w:overflowPunct/>
              <w:autoSpaceDE/>
              <w:autoSpaceDN/>
              <w:adjustRightInd/>
              <w:spacing w:after="0"/>
              <w:jc w:val="center"/>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B</w:t>
            </w:r>
          </w:p>
        </w:tc>
        <w:tc>
          <w:tcPr>
            <w:tcW w:w="376" w:type="pct"/>
            <w:tcBorders>
              <w:top w:val="single" w:sz="8" w:space="0" w:color="000000"/>
              <w:left w:val="single" w:sz="8" w:space="0" w:color="000000"/>
              <w:bottom w:val="single" w:sz="8" w:space="0" w:color="000000"/>
              <w:right w:val="single" w:sz="8" w:space="0" w:color="000000"/>
            </w:tcBorders>
            <w:shd w:val="clear" w:color="auto" w:fill="B0C6FF"/>
            <w:vAlign w:val="bottom"/>
          </w:tcPr>
          <w:p w14:paraId="0646FE15" w14:textId="4FE7179D" w:rsidR="00906266" w:rsidRPr="00D643C0" w:rsidRDefault="00906266" w:rsidP="00906266">
            <w:pPr>
              <w:overflowPunct/>
              <w:autoSpaceDE/>
              <w:autoSpaceDN/>
              <w:adjustRightInd/>
              <w:spacing w:after="0"/>
              <w:jc w:val="center"/>
              <w:textAlignment w:val="bottom"/>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-174</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0A019837" w14:textId="27696962"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-174</w:t>
            </w:r>
          </w:p>
        </w:tc>
        <w:tc>
          <w:tcPr>
            <w:tcW w:w="387"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7A391E24" w14:textId="11FCA454"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-174</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7C4632B3" w14:textId="2438E82F"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-174</w:t>
            </w:r>
          </w:p>
        </w:tc>
        <w:tc>
          <w:tcPr>
            <w:tcW w:w="388"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F377B42"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-174</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1E80858B"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-174</w:t>
            </w:r>
          </w:p>
        </w:tc>
        <w:tc>
          <w:tcPr>
            <w:tcW w:w="434"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438FF4EC"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-174</w:t>
            </w:r>
          </w:p>
        </w:tc>
        <w:tc>
          <w:tcPr>
            <w:tcW w:w="482"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04B3C9E5"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-174</w:t>
            </w:r>
          </w:p>
        </w:tc>
        <w:tc>
          <w:tcPr>
            <w:tcW w:w="433"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00550699"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-174</w:t>
            </w:r>
          </w:p>
        </w:tc>
        <w:tc>
          <w:tcPr>
            <w:tcW w:w="332" w:type="pct"/>
            <w:tcBorders>
              <w:top w:val="single" w:sz="8" w:space="0" w:color="000000"/>
              <w:left w:val="single" w:sz="8" w:space="0" w:color="000000"/>
              <w:bottom w:val="single" w:sz="8" w:space="0" w:color="000000"/>
              <w:right w:val="single" w:sz="8" w:space="0" w:color="000000"/>
            </w:tcBorders>
            <w:shd w:val="clear" w:color="auto" w:fill="EC9595"/>
            <w:tcMar>
              <w:top w:w="8" w:type="dxa"/>
              <w:left w:w="8" w:type="dxa"/>
              <w:bottom w:w="0" w:type="dxa"/>
              <w:right w:w="8" w:type="dxa"/>
            </w:tcMar>
            <w:vAlign w:val="bottom"/>
            <w:hideMark/>
          </w:tcPr>
          <w:p w14:paraId="58EADC18"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-174</w:t>
            </w:r>
          </w:p>
        </w:tc>
      </w:tr>
      <w:tr w:rsidR="00906266" w:rsidRPr="00C72AC4" w14:paraId="4CC83BFB" w14:textId="77777777" w:rsidTr="00906266">
        <w:trPr>
          <w:trHeight w:val="260"/>
        </w:trPr>
        <w:tc>
          <w:tcPr>
            <w:tcW w:w="408" w:type="pct"/>
            <w:gridSpan w:val="2"/>
            <w:tcBorders>
              <w:top w:val="single" w:sz="4" w:space="0" w:color="000000"/>
              <w:left w:val="single" w:sz="4" w:space="0" w:color="000000"/>
              <w:bottom w:val="single" w:sz="4" w:space="0" w:color="000000"/>
              <w:right w:val="single" w:sz="4" w:space="0" w:color="000000"/>
            </w:tcBorders>
            <w:shd w:val="clear" w:color="auto" w:fill="F2F2F2"/>
            <w:tcMar>
              <w:top w:w="8" w:type="dxa"/>
              <w:left w:w="8" w:type="dxa"/>
              <w:bottom w:w="0" w:type="dxa"/>
              <w:right w:w="8" w:type="dxa"/>
            </w:tcMar>
            <w:vAlign w:val="center"/>
            <w:hideMark/>
          </w:tcPr>
          <w:p w14:paraId="3C1C3A03" w14:textId="77777777" w:rsidR="00906266" w:rsidRPr="00C72AC4" w:rsidRDefault="00906266" w:rsidP="00906266">
            <w:pPr>
              <w:overflowPunct/>
              <w:autoSpaceDE/>
              <w:autoSpaceDN/>
              <w:adjustRightInd/>
              <w:spacing w:after="0"/>
              <w:textAlignment w:val="center"/>
              <w:rPr>
                <w:rFonts w:ascii="Arial" w:eastAsia="Times New Roman" w:hAnsi="Arial" w:cs="Arial"/>
                <w:sz w:val="36"/>
                <w:szCs w:val="36"/>
              </w:rPr>
            </w:pPr>
            <w:proofErr w:type="spellStart"/>
            <w:r w:rsidRPr="00C72AC4">
              <w:rPr>
                <w:rFonts w:ascii="Calibri" w:eastAsia="Times New Roman" w:hAnsi="Calibri" w:cs="Calibri"/>
                <w:color w:val="000000"/>
                <w:kern w:val="24"/>
                <w:sz w:val="18"/>
                <w:szCs w:val="18"/>
              </w:rPr>
              <w:t>gNB</w:t>
            </w:r>
            <w:proofErr w:type="spellEnd"/>
            <w:r w:rsidRPr="00C72AC4">
              <w:rPr>
                <w:rFonts w:ascii="Calibri" w:eastAsia="Times New Roman" w:hAnsi="Calibri" w:cs="Calibri"/>
                <w:color w:val="000000"/>
                <w:kern w:val="24"/>
                <w:sz w:val="18"/>
                <w:szCs w:val="18"/>
              </w:rPr>
              <w:t xml:space="preserve"> Receiver noise figure (dB)</w:t>
            </w:r>
          </w:p>
        </w:tc>
        <w:tc>
          <w:tcPr>
            <w:tcW w:w="507" w:type="pct"/>
            <w:tcBorders>
              <w:top w:val="single" w:sz="4" w:space="0" w:color="000000"/>
              <w:left w:val="single" w:sz="4" w:space="0" w:color="000000"/>
              <w:bottom w:val="single" w:sz="4" w:space="0" w:color="000000"/>
              <w:right w:val="single" w:sz="8" w:space="0" w:color="000000"/>
            </w:tcBorders>
            <w:shd w:val="clear" w:color="auto" w:fill="F2F2F2"/>
            <w:tcMar>
              <w:top w:w="8" w:type="dxa"/>
              <w:left w:w="8" w:type="dxa"/>
              <w:bottom w:w="0" w:type="dxa"/>
              <w:right w:w="8" w:type="dxa"/>
            </w:tcMar>
            <w:vAlign w:val="center"/>
            <w:hideMark/>
          </w:tcPr>
          <w:p w14:paraId="21EA6959" w14:textId="77777777" w:rsidR="00906266" w:rsidRPr="00C72AC4" w:rsidRDefault="00906266" w:rsidP="00906266">
            <w:pPr>
              <w:overflowPunct/>
              <w:autoSpaceDE/>
              <w:autoSpaceDN/>
              <w:adjustRightInd/>
              <w:spacing w:after="0"/>
              <w:jc w:val="center"/>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C</w:t>
            </w:r>
          </w:p>
        </w:tc>
        <w:tc>
          <w:tcPr>
            <w:tcW w:w="376" w:type="pct"/>
            <w:tcBorders>
              <w:top w:val="single" w:sz="8" w:space="0" w:color="000000"/>
              <w:left w:val="single" w:sz="8" w:space="0" w:color="000000"/>
              <w:bottom w:val="single" w:sz="8" w:space="0" w:color="000000"/>
              <w:right w:val="single" w:sz="8" w:space="0" w:color="000000"/>
            </w:tcBorders>
            <w:shd w:val="clear" w:color="auto" w:fill="B0C6FF"/>
            <w:vAlign w:val="bottom"/>
          </w:tcPr>
          <w:p w14:paraId="4B5FDD52" w14:textId="77B67991" w:rsidR="00906266" w:rsidRPr="00D643C0" w:rsidRDefault="00906266" w:rsidP="00906266">
            <w:pPr>
              <w:overflowPunct/>
              <w:autoSpaceDE/>
              <w:autoSpaceDN/>
              <w:adjustRightInd/>
              <w:spacing w:after="0"/>
              <w:jc w:val="center"/>
              <w:textAlignment w:val="bottom"/>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5</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38D83028" w14:textId="3630195C"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5</w:t>
            </w:r>
          </w:p>
        </w:tc>
        <w:tc>
          <w:tcPr>
            <w:tcW w:w="387"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58BC4A8B" w14:textId="6E49A06E"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5</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4A84926F" w14:textId="199C9D24"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5</w:t>
            </w:r>
          </w:p>
        </w:tc>
        <w:tc>
          <w:tcPr>
            <w:tcW w:w="388"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36C202F5"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5</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BF84D3D"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5</w:t>
            </w:r>
          </w:p>
        </w:tc>
        <w:tc>
          <w:tcPr>
            <w:tcW w:w="434"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0FB80E01"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5</w:t>
            </w:r>
          </w:p>
        </w:tc>
        <w:tc>
          <w:tcPr>
            <w:tcW w:w="482"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22FE04F9"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5</w:t>
            </w:r>
          </w:p>
        </w:tc>
        <w:tc>
          <w:tcPr>
            <w:tcW w:w="433"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06117850"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5</w:t>
            </w:r>
          </w:p>
        </w:tc>
        <w:tc>
          <w:tcPr>
            <w:tcW w:w="332" w:type="pct"/>
            <w:tcBorders>
              <w:top w:val="single" w:sz="8" w:space="0" w:color="000000"/>
              <w:left w:val="single" w:sz="8" w:space="0" w:color="000000"/>
              <w:bottom w:val="single" w:sz="8" w:space="0" w:color="000000"/>
              <w:right w:val="single" w:sz="8" w:space="0" w:color="000000"/>
            </w:tcBorders>
            <w:shd w:val="clear" w:color="auto" w:fill="EC9595"/>
            <w:tcMar>
              <w:top w:w="8" w:type="dxa"/>
              <w:left w:w="8" w:type="dxa"/>
              <w:bottom w:w="0" w:type="dxa"/>
              <w:right w:w="8" w:type="dxa"/>
            </w:tcMar>
            <w:vAlign w:val="bottom"/>
            <w:hideMark/>
          </w:tcPr>
          <w:p w14:paraId="67413CD9"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5</w:t>
            </w:r>
          </w:p>
        </w:tc>
      </w:tr>
      <w:tr w:rsidR="00906266" w:rsidRPr="00C72AC4" w14:paraId="4442FC63" w14:textId="77777777" w:rsidTr="00906266">
        <w:trPr>
          <w:trHeight w:val="260"/>
        </w:trPr>
        <w:tc>
          <w:tcPr>
            <w:tcW w:w="408" w:type="pct"/>
            <w:gridSpan w:val="2"/>
            <w:tcBorders>
              <w:top w:val="single" w:sz="4" w:space="0" w:color="000000"/>
              <w:left w:val="single" w:sz="4" w:space="0" w:color="000000"/>
              <w:bottom w:val="single" w:sz="4" w:space="0" w:color="000000"/>
              <w:right w:val="single" w:sz="4" w:space="0" w:color="000000"/>
            </w:tcBorders>
            <w:shd w:val="clear" w:color="auto" w:fill="F2F2F2"/>
            <w:tcMar>
              <w:top w:w="8" w:type="dxa"/>
              <w:left w:w="8" w:type="dxa"/>
              <w:bottom w:w="0" w:type="dxa"/>
              <w:right w:w="8" w:type="dxa"/>
            </w:tcMar>
            <w:vAlign w:val="center"/>
            <w:hideMark/>
          </w:tcPr>
          <w:p w14:paraId="38B1DC48" w14:textId="77777777" w:rsidR="00906266" w:rsidRPr="00C72AC4" w:rsidRDefault="00906266" w:rsidP="00906266">
            <w:pPr>
              <w:overflowPunct/>
              <w:autoSpaceDE/>
              <w:autoSpaceDN/>
              <w:adjustRightInd/>
              <w:spacing w:after="0"/>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Interference margin (dB)</w:t>
            </w:r>
          </w:p>
        </w:tc>
        <w:tc>
          <w:tcPr>
            <w:tcW w:w="507" w:type="pct"/>
            <w:tcBorders>
              <w:top w:val="single" w:sz="4" w:space="0" w:color="000000"/>
              <w:left w:val="single" w:sz="4" w:space="0" w:color="000000"/>
              <w:bottom w:val="single" w:sz="4" w:space="0" w:color="000000"/>
              <w:right w:val="single" w:sz="8" w:space="0" w:color="000000"/>
            </w:tcBorders>
            <w:shd w:val="clear" w:color="auto" w:fill="F2F2F2"/>
            <w:tcMar>
              <w:top w:w="8" w:type="dxa"/>
              <w:left w:w="8" w:type="dxa"/>
              <w:bottom w:w="0" w:type="dxa"/>
              <w:right w:w="8" w:type="dxa"/>
            </w:tcMar>
            <w:vAlign w:val="center"/>
            <w:hideMark/>
          </w:tcPr>
          <w:p w14:paraId="1A5C96AB" w14:textId="77777777" w:rsidR="00906266" w:rsidRPr="00C72AC4" w:rsidRDefault="00906266" w:rsidP="00906266">
            <w:pPr>
              <w:overflowPunct/>
              <w:autoSpaceDE/>
              <w:autoSpaceDN/>
              <w:adjustRightInd/>
              <w:spacing w:after="0"/>
              <w:jc w:val="center"/>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D</w:t>
            </w:r>
          </w:p>
        </w:tc>
        <w:tc>
          <w:tcPr>
            <w:tcW w:w="376" w:type="pct"/>
            <w:tcBorders>
              <w:top w:val="single" w:sz="8" w:space="0" w:color="000000"/>
              <w:left w:val="single" w:sz="8" w:space="0" w:color="000000"/>
              <w:bottom w:val="single" w:sz="8" w:space="0" w:color="000000"/>
              <w:right w:val="single" w:sz="8" w:space="0" w:color="000000"/>
            </w:tcBorders>
            <w:shd w:val="clear" w:color="auto" w:fill="B0C6FF"/>
            <w:vAlign w:val="bottom"/>
          </w:tcPr>
          <w:p w14:paraId="03FB583E" w14:textId="395BD115" w:rsidR="00906266" w:rsidRPr="00D643C0" w:rsidRDefault="00906266" w:rsidP="00906266">
            <w:pPr>
              <w:overflowPunct/>
              <w:autoSpaceDE/>
              <w:autoSpaceDN/>
              <w:adjustRightInd/>
              <w:spacing w:after="0"/>
              <w:jc w:val="center"/>
              <w:textAlignment w:val="bottom"/>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0</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6D0CCFCC" w14:textId="28452740"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0</w:t>
            </w:r>
          </w:p>
        </w:tc>
        <w:tc>
          <w:tcPr>
            <w:tcW w:w="387"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1F8CAF5C" w14:textId="7FFF8C6D"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0</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733025C6" w14:textId="09BB2B0F"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0</w:t>
            </w:r>
          </w:p>
        </w:tc>
        <w:tc>
          <w:tcPr>
            <w:tcW w:w="388"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82C760B"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0</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6CB94EFF"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0</w:t>
            </w:r>
          </w:p>
        </w:tc>
        <w:tc>
          <w:tcPr>
            <w:tcW w:w="434"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1C188606"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0</w:t>
            </w:r>
          </w:p>
        </w:tc>
        <w:tc>
          <w:tcPr>
            <w:tcW w:w="482"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73DA518B"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0</w:t>
            </w:r>
          </w:p>
        </w:tc>
        <w:tc>
          <w:tcPr>
            <w:tcW w:w="433"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197738A3"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0</w:t>
            </w:r>
          </w:p>
        </w:tc>
        <w:tc>
          <w:tcPr>
            <w:tcW w:w="332" w:type="pct"/>
            <w:tcBorders>
              <w:top w:val="single" w:sz="8" w:space="0" w:color="000000"/>
              <w:left w:val="single" w:sz="8" w:space="0" w:color="000000"/>
              <w:bottom w:val="single" w:sz="8" w:space="0" w:color="000000"/>
              <w:right w:val="single" w:sz="8" w:space="0" w:color="000000"/>
            </w:tcBorders>
            <w:shd w:val="clear" w:color="auto" w:fill="EC9595"/>
            <w:tcMar>
              <w:top w:w="8" w:type="dxa"/>
              <w:left w:w="8" w:type="dxa"/>
              <w:bottom w:w="0" w:type="dxa"/>
              <w:right w:w="8" w:type="dxa"/>
            </w:tcMar>
            <w:vAlign w:val="bottom"/>
            <w:hideMark/>
          </w:tcPr>
          <w:p w14:paraId="0DC47180"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0</w:t>
            </w:r>
          </w:p>
        </w:tc>
      </w:tr>
      <w:tr w:rsidR="00906266" w:rsidRPr="00C72AC4" w14:paraId="1A64AF42" w14:textId="77777777" w:rsidTr="00906266">
        <w:trPr>
          <w:trHeight w:val="260"/>
        </w:trPr>
        <w:tc>
          <w:tcPr>
            <w:tcW w:w="408" w:type="pct"/>
            <w:gridSpan w:val="2"/>
            <w:tcBorders>
              <w:top w:val="single" w:sz="4" w:space="0" w:color="000000"/>
              <w:left w:val="single" w:sz="4" w:space="0" w:color="000000"/>
              <w:bottom w:val="single" w:sz="4" w:space="0" w:color="000000"/>
              <w:right w:val="single" w:sz="4" w:space="0" w:color="000000"/>
            </w:tcBorders>
            <w:shd w:val="clear" w:color="auto" w:fill="F2F2F2"/>
            <w:tcMar>
              <w:top w:w="8" w:type="dxa"/>
              <w:left w:w="8" w:type="dxa"/>
              <w:bottom w:w="0" w:type="dxa"/>
              <w:right w:w="8" w:type="dxa"/>
            </w:tcMar>
            <w:vAlign w:val="center"/>
            <w:hideMark/>
          </w:tcPr>
          <w:p w14:paraId="58D94757" w14:textId="77777777" w:rsidR="00906266" w:rsidRPr="00C72AC4" w:rsidRDefault="00906266" w:rsidP="00906266">
            <w:pPr>
              <w:overflowPunct/>
              <w:autoSpaceDE/>
              <w:autoSpaceDN/>
              <w:adjustRightInd/>
              <w:spacing w:after="0"/>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Occupied channel bandwidth (Hz)</w:t>
            </w:r>
          </w:p>
        </w:tc>
        <w:tc>
          <w:tcPr>
            <w:tcW w:w="507" w:type="pct"/>
            <w:tcBorders>
              <w:top w:val="single" w:sz="4" w:space="0" w:color="000000"/>
              <w:left w:val="single" w:sz="4" w:space="0" w:color="000000"/>
              <w:bottom w:val="single" w:sz="4" w:space="0" w:color="000000"/>
              <w:right w:val="single" w:sz="8" w:space="0" w:color="000000"/>
            </w:tcBorders>
            <w:shd w:val="clear" w:color="auto" w:fill="F2F2F2"/>
            <w:tcMar>
              <w:top w:w="8" w:type="dxa"/>
              <w:left w:w="8" w:type="dxa"/>
              <w:bottom w:w="0" w:type="dxa"/>
              <w:right w:w="8" w:type="dxa"/>
            </w:tcMar>
            <w:vAlign w:val="center"/>
            <w:hideMark/>
          </w:tcPr>
          <w:p w14:paraId="2292CB98" w14:textId="77777777" w:rsidR="00906266" w:rsidRPr="00C72AC4" w:rsidRDefault="00906266" w:rsidP="00906266">
            <w:pPr>
              <w:overflowPunct/>
              <w:autoSpaceDE/>
              <w:autoSpaceDN/>
              <w:adjustRightInd/>
              <w:spacing w:after="0"/>
              <w:jc w:val="center"/>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E</w:t>
            </w:r>
          </w:p>
        </w:tc>
        <w:tc>
          <w:tcPr>
            <w:tcW w:w="376" w:type="pct"/>
            <w:tcBorders>
              <w:top w:val="single" w:sz="8" w:space="0" w:color="000000"/>
              <w:left w:val="single" w:sz="8" w:space="0" w:color="000000"/>
              <w:bottom w:val="single" w:sz="8" w:space="0" w:color="000000"/>
              <w:right w:val="single" w:sz="8" w:space="0" w:color="000000"/>
            </w:tcBorders>
            <w:shd w:val="clear" w:color="auto" w:fill="B0C6FF"/>
            <w:vAlign w:val="bottom"/>
          </w:tcPr>
          <w:p w14:paraId="21BE5F77" w14:textId="5B52B6F9" w:rsidR="00906266" w:rsidRPr="00D643C0" w:rsidRDefault="00906266" w:rsidP="00906266">
            <w:pPr>
              <w:overflowPunct/>
              <w:autoSpaceDE/>
              <w:autoSpaceDN/>
              <w:adjustRightInd/>
              <w:spacing w:after="0"/>
              <w:jc w:val="center"/>
              <w:textAlignment w:val="bottom"/>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3.60E+05</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74994AC6" w14:textId="6C6FA2DB"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3.60E+05</w:t>
            </w:r>
          </w:p>
        </w:tc>
        <w:tc>
          <w:tcPr>
            <w:tcW w:w="387"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37D695DA" w14:textId="11C7A58C"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3.60E+05</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3E3F92DA" w14:textId="3326943F"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3.60E+05</w:t>
            </w:r>
          </w:p>
        </w:tc>
        <w:tc>
          <w:tcPr>
            <w:tcW w:w="388"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03D4DDE"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7.20E+05</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0AE11C96"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1.08E+06</w:t>
            </w:r>
          </w:p>
        </w:tc>
        <w:tc>
          <w:tcPr>
            <w:tcW w:w="434"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79125F49"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1.44E+06</w:t>
            </w:r>
          </w:p>
        </w:tc>
        <w:tc>
          <w:tcPr>
            <w:tcW w:w="482"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50DE6795"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1.44E+06</w:t>
            </w:r>
          </w:p>
        </w:tc>
        <w:tc>
          <w:tcPr>
            <w:tcW w:w="433"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7F38A6E7"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1.44E+06</w:t>
            </w:r>
          </w:p>
        </w:tc>
        <w:tc>
          <w:tcPr>
            <w:tcW w:w="332" w:type="pct"/>
            <w:tcBorders>
              <w:top w:val="single" w:sz="8" w:space="0" w:color="000000"/>
              <w:left w:val="single" w:sz="8" w:space="0" w:color="000000"/>
              <w:bottom w:val="single" w:sz="8" w:space="0" w:color="000000"/>
              <w:right w:val="single" w:sz="8" w:space="0" w:color="000000"/>
            </w:tcBorders>
            <w:shd w:val="clear" w:color="auto" w:fill="EC9595"/>
            <w:tcMar>
              <w:top w:w="8" w:type="dxa"/>
              <w:left w:w="8" w:type="dxa"/>
              <w:bottom w:w="0" w:type="dxa"/>
              <w:right w:w="8" w:type="dxa"/>
            </w:tcMar>
            <w:vAlign w:val="bottom"/>
            <w:hideMark/>
          </w:tcPr>
          <w:p w14:paraId="3B67DBB6" w14:textId="77777777" w:rsidR="00906266" w:rsidRPr="00C72AC4" w:rsidRDefault="00906266" w:rsidP="00906266">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4.17E+06</w:t>
            </w:r>
          </w:p>
        </w:tc>
      </w:tr>
      <w:tr w:rsidR="00903045" w:rsidRPr="00C72AC4" w14:paraId="66AFB714" w14:textId="77777777" w:rsidTr="00906266">
        <w:trPr>
          <w:trHeight w:val="520"/>
        </w:trPr>
        <w:tc>
          <w:tcPr>
            <w:tcW w:w="408" w:type="pct"/>
            <w:gridSpan w:val="2"/>
            <w:tcBorders>
              <w:top w:val="single" w:sz="4" w:space="0" w:color="000000"/>
              <w:left w:val="single" w:sz="4" w:space="0" w:color="000000"/>
              <w:bottom w:val="single" w:sz="4" w:space="0" w:color="000000"/>
              <w:right w:val="single" w:sz="4" w:space="0" w:color="000000"/>
            </w:tcBorders>
            <w:shd w:val="clear" w:color="auto" w:fill="F2F2F2"/>
            <w:tcMar>
              <w:top w:w="8" w:type="dxa"/>
              <w:left w:w="8" w:type="dxa"/>
              <w:bottom w:w="0" w:type="dxa"/>
              <w:right w:w="8" w:type="dxa"/>
            </w:tcMar>
            <w:vAlign w:val="center"/>
            <w:hideMark/>
          </w:tcPr>
          <w:p w14:paraId="23A43E29" w14:textId="77777777" w:rsidR="00903045" w:rsidRPr="00C72AC4" w:rsidRDefault="00903045" w:rsidP="00903045">
            <w:pPr>
              <w:overflowPunct/>
              <w:autoSpaceDE/>
              <w:autoSpaceDN/>
              <w:adjustRightInd/>
              <w:spacing w:after="0"/>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Effective noise power(dBm)</w:t>
            </w:r>
          </w:p>
        </w:tc>
        <w:tc>
          <w:tcPr>
            <w:tcW w:w="507" w:type="pct"/>
            <w:tcBorders>
              <w:top w:val="single" w:sz="4" w:space="0" w:color="000000"/>
              <w:left w:val="single" w:sz="4" w:space="0" w:color="000000"/>
              <w:bottom w:val="single" w:sz="4" w:space="0" w:color="000000"/>
              <w:right w:val="single" w:sz="8" w:space="0" w:color="000000"/>
            </w:tcBorders>
            <w:shd w:val="clear" w:color="auto" w:fill="F2F2F2"/>
            <w:tcMar>
              <w:top w:w="8" w:type="dxa"/>
              <w:left w:w="8" w:type="dxa"/>
              <w:bottom w:w="0" w:type="dxa"/>
              <w:right w:w="8" w:type="dxa"/>
            </w:tcMar>
            <w:vAlign w:val="center"/>
            <w:hideMark/>
          </w:tcPr>
          <w:p w14:paraId="6EF173CC" w14:textId="77777777" w:rsidR="00903045" w:rsidRPr="00C72AC4" w:rsidRDefault="00903045" w:rsidP="00903045">
            <w:pPr>
              <w:overflowPunct/>
              <w:autoSpaceDE/>
              <w:autoSpaceDN/>
              <w:adjustRightInd/>
              <w:spacing w:after="0"/>
              <w:jc w:val="center"/>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F=10*LOG10(E)</w:t>
            </w:r>
            <w:r w:rsidRPr="00C72AC4">
              <w:rPr>
                <w:rFonts w:ascii="Calibri" w:eastAsia="Times New Roman" w:hAnsi="Calibri" w:cs="Calibri"/>
                <w:color w:val="000000"/>
                <w:kern w:val="24"/>
                <w:sz w:val="18"/>
                <w:szCs w:val="18"/>
              </w:rPr>
              <w:br/>
              <w:t>+B+C+D</w:t>
            </w:r>
          </w:p>
        </w:tc>
        <w:tc>
          <w:tcPr>
            <w:tcW w:w="376" w:type="pct"/>
            <w:tcBorders>
              <w:top w:val="single" w:sz="8" w:space="0" w:color="000000"/>
              <w:left w:val="single" w:sz="8" w:space="0" w:color="000000"/>
              <w:bottom w:val="single" w:sz="8" w:space="0" w:color="000000"/>
              <w:right w:val="single" w:sz="8" w:space="0" w:color="000000"/>
            </w:tcBorders>
            <w:shd w:val="clear" w:color="auto" w:fill="B0C6FF"/>
            <w:vAlign w:val="bottom"/>
          </w:tcPr>
          <w:p w14:paraId="5E629540" w14:textId="3CC32F11" w:rsidR="00903045" w:rsidRPr="00D643C0" w:rsidRDefault="00903045" w:rsidP="00903045">
            <w:pPr>
              <w:overflowPunct/>
              <w:autoSpaceDE/>
              <w:autoSpaceDN/>
              <w:adjustRightInd/>
              <w:spacing w:after="0"/>
              <w:jc w:val="center"/>
              <w:textAlignment w:val="bottom"/>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-113</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3FF44F32" w14:textId="6A120B0D"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-113</w:t>
            </w:r>
          </w:p>
        </w:tc>
        <w:tc>
          <w:tcPr>
            <w:tcW w:w="387"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1A8F1532" w14:textId="513EED94"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-113</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7E2CE571" w14:textId="762D2A44"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-113</w:t>
            </w:r>
          </w:p>
        </w:tc>
        <w:tc>
          <w:tcPr>
            <w:tcW w:w="388"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5A9EFB91"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-110.4</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2025D619"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-108.7</w:t>
            </w:r>
          </w:p>
        </w:tc>
        <w:tc>
          <w:tcPr>
            <w:tcW w:w="434"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6693508D"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-107.4</w:t>
            </w:r>
          </w:p>
        </w:tc>
        <w:tc>
          <w:tcPr>
            <w:tcW w:w="482"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3C861866"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-107.4</w:t>
            </w:r>
          </w:p>
        </w:tc>
        <w:tc>
          <w:tcPr>
            <w:tcW w:w="433"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7F62DF76"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-107.4</w:t>
            </w:r>
          </w:p>
        </w:tc>
        <w:tc>
          <w:tcPr>
            <w:tcW w:w="332" w:type="pct"/>
            <w:tcBorders>
              <w:top w:val="single" w:sz="8" w:space="0" w:color="000000"/>
              <w:left w:val="single" w:sz="8" w:space="0" w:color="000000"/>
              <w:bottom w:val="single" w:sz="8" w:space="0" w:color="000000"/>
              <w:right w:val="single" w:sz="8" w:space="0" w:color="000000"/>
            </w:tcBorders>
            <w:shd w:val="clear" w:color="auto" w:fill="EC9595"/>
            <w:tcMar>
              <w:top w:w="8" w:type="dxa"/>
              <w:left w:w="8" w:type="dxa"/>
              <w:bottom w:w="0" w:type="dxa"/>
              <w:right w:w="8" w:type="dxa"/>
            </w:tcMar>
            <w:vAlign w:val="bottom"/>
            <w:hideMark/>
          </w:tcPr>
          <w:p w14:paraId="0F23ACFA"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-102.8</w:t>
            </w:r>
          </w:p>
        </w:tc>
      </w:tr>
      <w:tr w:rsidR="00903045" w:rsidRPr="00C72AC4" w14:paraId="4892E933" w14:textId="77777777" w:rsidTr="00906266">
        <w:trPr>
          <w:trHeight w:val="260"/>
        </w:trPr>
        <w:tc>
          <w:tcPr>
            <w:tcW w:w="408" w:type="pct"/>
            <w:gridSpan w:val="2"/>
            <w:tcBorders>
              <w:top w:val="single" w:sz="4" w:space="0" w:color="000000"/>
              <w:left w:val="single" w:sz="4" w:space="0" w:color="000000"/>
              <w:bottom w:val="single" w:sz="4" w:space="0" w:color="000000"/>
              <w:right w:val="single" w:sz="4" w:space="0" w:color="000000"/>
            </w:tcBorders>
            <w:shd w:val="clear" w:color="auto" w:fill="F2F2F2"/>
            <w:tcMar>
              <w:top w:w="8" w:type="dxa"/>
              <w:left w:w="8" w:type="dxa"/>
              <w:bottom w:w="0" w:type="dxa"/>
              <w:right w:w="8" w:type="dxa"/>
            </w:tcMar>
            <w:vAlign w:val="center"/>
            <w:hideMark/>
          </w:tcPr>
          <w:p w14:paraId="7E0F664F" w14:textId="77777777" w:rsidR="00903045" w:rsidRPr="00C72AC4" w:rsidRDefault="00903045" w:rsidP="00903045">
            <w:pPr>
              <w:overflowPunct/>
              <w:autoSpaceDE/>
              <w:autoSpaceDN/>
              <w:adjustRightInd/>
              <w:spacing w:after="0"/>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 xml:space="preserve">required SINR (dB) per </w:t>
            </w:r>
            <w:proofErr w:type="spellStart"/>
            <w:r w:rsidRPr="00C72AC4">
              <w:rPr>
                <w:rFonts w:ascii="Calibri" w:eastAsia="Times New Roman" w:hAnsi="Calibri" w:cs="Calibri"/>
                <w:color w:val="000000"/>
                <w:kern w:val="24"/>
                <w:sz w:val="18"/>
                <w:szCs w:val="18"/>
              </w:rPr>
              <w:t>RxAnt</w:t>
            </w:r>
            <w:proofErr w:type="spellEnd"/>
          </w:p>
        </w:tc>
        <w:tc>
          <w:tcPr>
            <w:tcW w:w="507" w:type="pct"/>
            <w:tcBorders>
              <w:top w:val="single" w:sz="4" w:space="0" w:color="000000"/>
              <w:left w:val="single" w:sz="4" w:space="0" w:color="000000"/>
              <w:bottom w:val="single" w:sz="4" w:space="0" w:color="000000"/>
              <w:right w:val="single" w:sz="8" w:space="0" w:color="000000"/>
            </w:tcBorders>
            <w:shd w:val="clear" w:color="auto" w:fill="F2F2F2"/>
            <w:tcMar>
              <w:top w:w="8" w:type="dxa"/>
              <w:left w:w="8" w:type="dxa"/>
              <w:bottom w:w="0" w:type="dxa"/>
              <w:right w:w="8" w:type="dxa"/>
            </w:tcMar>
            <w:vAlign w:val="center"/>
            <w:hideMark/>
          </w:tcPr>
          <w:p w14:paraId="2FD4E20E" w14:textId="77777777" w:rsidR="00903045" w:rsidRPr="00C72AC4" w:rsidRDefault="00903045" w:rsidP="00903045">
            <w:pPr>
              <w:overflowPunct/>
              <w:autoSpaceDE/>
              <w:autoSpaceDN/>
              <w:adjustRightInd/>
              <w:spacing w:after="0"/>
              <w:jc w:val="center"/>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G</w:t>
            </w:r>
          </w:p>
        </w:tc>
        <w:tc>
          <w:tcPr>
            <w:tcW w:w="376" w:type="pct"/>
            <w:tcBorders>
              <w:top w:val="single" w:sz="8" w:space="0" w:color="000000"/>
              <w:left w:val="single" w:sz="8" w:space="0" w:color="000000"/>
              <w:bottom w:val="single" w:sz="8" w:space="0" w:color="000000"/>
              <w:right w:val="single" w:sz="8" w:space="0" w:color="000000"/>
            </w:tcBorders>
            <w:shd w:val="clear" w:color="auto" w:fill="B0C6FF"/>
            <w:vAlign w:val="bottom"/>
          </w:tcPr>
          <w:p w14:paraId="2A969FE5" w14:textId="52DDC4C9" w:rsidR="00903045" w:rsidRPr="00D643C0" w:rsidRDefault="00903045" w:rsidP="00903045">
            <w:pPr>
              <w:overflowPunct/>
              <w:autoSpaceDE/>
              <w:autoSpaceDN/>
              <w:adjustRightInd/>
              <w:spacing w:after="0"/>
              <w:jc w:val="center"/>
              <w:textAlignment w:val="bottom"/>
              <w:rPr>
                <w:rFonts w:ascii="Calibri" w:eastAsia="Times New Roman" w:hAnsi="Calibri" w:cs="Calibri"/>
                <w:b/>
                <w:sz w:val="22"/>
                <w:szCs w:val="22"/>
                <w:lang w:eastAsia="zh-CN"/>
              </w:rPr>
            </w:pPr>
            <w:r w:rsidRPr="00D643C0">
              <w:rPr>
                <w:rFonts w:ascii="Calibri" w:eastAsia="Times New Roman" w:hAnsi="Calibri" w:cs="Calibri"/>
                <w:b/>
                <w:bCs/>
                <w:sz w:val="22"/>
                <w:szCs w:val="22"/>
                <w:lang w:eastAsia="zh-CN"/>
              </w:rPr>
              <w:t>-2.0</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14F10895" w14:textId="3DBB7B4C"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b/>
                <w:bCs/>
                <w:sz w:val="22"/>
                <w:szCs w:val="22"/>
                <w:lang w:eastAsia="zh-CN"/>
              </w:rPr>
              <w:t>3.0</w:t>
            </w:r>
          </w:p>
        </w:tc>
        <w:tc>
          <w:tcPr>
            <w:tcW w:w="387"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7DE2F944" w14:textId="5C75F18B"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b/>
                <w:bCs/>
                <w:sz w:val="22"/>
                <w:szCs w:val="22"/>
                <w:lang w:eastAsia="zh-CN"/>
              </w:rPr>
              <w:t>-14.0</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0781AE4D" w14:textId="33C040A8"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b/>
                <w:bCs/>
                <w:sz w:val="22"/>
                <w:szCs w:val="22"/>
                <w:lang w:eastAsia="zh-CN"/>
              </w:rPr>
              <w:t>-</w:t>
            </w:r>
            <w:r>
              <w:rPr>
                <w:rFonts w:ascii="Calibri" w:eastAsia="Times New Roman" w:hAnsi="Calibri" w:cs="Calibri"/>
                <w:b/>
                <w:bCs/>
                <w:sz w:val="22"/>
                <w:szCs w:val="22"/>
                <w:lang w:eastAsia="zh-CN"/>
              </w:rPr>
              <w:t>3.5</w:t>
            </w:r>
          </w:p>
        </w:tc>
        <w:tc>
          <w:tcPr>
            <w:tcW w:w="388"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33439BB"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-5.0</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4597A2A3"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-5.0</w:t>
            </w:r>
          </w:p>
        </w:tc>
        <w:tc>
          <w:tcPr>
            <w:tcW w:w="434"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65471523"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-5.0</w:t>
            </w:r>
          </w:p>
        </w:tc>
        <w:tc>
          <w:tcPr>
            <w:tcW w:w="482"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7302DC51"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-7.5</w:t>
            </w:r>
          </w:p>
        </w:tc>
        <w:tc>
          <w:tcPr>
            <w:tcW w:w="433"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4FCB1240"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-11.0</w:t>
            </w:r>
          </w:p>
        </w:tc>
        <w:tc>
          <w:tcPr>
            <w:tcW w:w="332" w:type="pct"/>
            <w:tcBorders>
              <w:top w:val="single" w:sz="8" w:space="0" w:color="000000"/>
              <w:left w:val="single" w:sz="8" w:space="0" w:color="000000"/>
              <w:bottom w:val="single" w:sz="8" w:space="0" w:color="000000"/>
              <w:right w:val="single" w:sz="8" w:space="0" w:color="000000"/>
            </w:tcBorders>
            <w:shd w:val="clear" w:color="auto" w:fill="EC9595"/>
            <w:tcMar>
              <w:top w:w="8" w:type="dxa"/>
              <w:left w:w="8" w:type="dxa"/>
              <w:bottom w:w="0" w:type="dxa"/>
              <w:right w:w="8" w:type="dxa"/>
            </w:tcMar>
            <w:vAlign w:val="bottom"/>
            <w:hideMark/>
          </w:tcPr>
          <w:p w14:paraId="3C8800C9"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-18.6</w:t>
            </w:r>
          </w:p>
        </w:tc>
      </w:tr>
      <w:tr w:rsidR="00903045" w:rsidRPr="00C72AC4" w14:paraId="2FEB16AC" w14:textId="77777777" w:rsidTr="00906266">
        <w:trPr>
          <w:trHeight w:val="332"/>
        </w:trPr>
        <w:tc>
          <w:tcPr>
            <w:tcW w:w="408" w:type="pct"/>
            <w:gridSpan w:val="2"/>
            <w:tcBorders>
              <w:top w:val="single" w:sz="4" w:space="0" w:color="000000"/>
              <w:left w:val="single" w:sz="4" w:space="0" w:color="000000"/>
              <w:bottom w:val="single" w:sz="4" w:space="0" w:color="000000"/>
              <w:right w:val="single" w:sz="4" w:space="0" w:color="000000"/>
            </w:tcBorders>
            <w:shd w:val="clear" w:color="auto" w:fill="F2F2F2"/>
            <w:tcMar>
              <w:top w:w="8" w:type="dxa"/>
              <w:left w:w="8" w:type="dxa"/>
              <w:bottom w:w="0" w:type="dxa"/>
              <w:right w:w="8" w:type="dxa"/>
            </w:tcMar>
            <w:vAlign w:val="center"/>
            <w:hideMark/>
          </w:tcPr>
          <w:p w14:paraId="47091C9F" w14:textId="77777777" w:rsidR="00903045" w:rsidRPr="00C72AC4" w:rsidRDefault="00903045" w:rsidP="00903045">
            <w:pPr>
              <w:overflowPunct/>
              <w:autoSpaceDE/>
              <w:autoSpaceDN/>
              <w:adjustRightInd/>
              <w:spacing w:after="0"/>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Receiver sensitivity (dBm)</w:t>
            </w:r>
          </w:p>
        </w:tc>
        <w:tc>
          <w:tcPr>
            <w:tcW w:w="507" w:type="pct"/>
            <w:tcBorders>
              <w:top w:val="single" w:sz="4" w:space="0" w:color="000000"/>
              <w:left w:val="single" w:sz="4" w:space="0" w:color="000000"/>
              <w:bottom w:val="single" w:sz="4" w:space="0" w:color="000000"/>
              <w:right w:val="single" w:sz="8" w:space="0" w:color="000000"/>
            </w:tcBorders>
            <w:shd w:val="clear" w:color="auto" w:fill="F2F2F2"/>
            <w:tcMar>
              <w:top w:w="8" w:type="dxa"/>
              <w:left w:w="8" w:type="dxa"/>
              <w:bottom w:w="0" w:type="dxa"/>
              <w:right w:w="8" w:type="dxa"/>
            </w:tcMar>
            <w:vAlign w:val="center"/>
            <w:hideMark/>
          </w:tcPr>
          <w:p w14:paraId="439BEA76" w14:textId="77777777" w:rsidR="00903045" w:rsidRPr="00C72AC4" w:rsidRDefault="00903045" w:rsidP="00903045">
            <w:pPr>
              <w:overflowPunct/>
              <w:autoSpaceDE/>
              <w:autoSpaceDN/>
              <w:adjustRightInd/>
              <w:spacing w:after="0"/>
              <w:jc w:val="center"/>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H=F+G</w:t>
            </w:r>
          </w:p>
        </w:tc>
        <w:tc>
          <w:tcPr>
            <w:tcW w:w="376" w:type="pct"/>
            <w:tcBorders>
              <w:top w:val="single" w:sz="8" w:space="0" w:color="000000"/>
              <w:left w:val="single" w:sz="8" w:space="0" w:color="000000"/>
              <w:bottom w:val="single" w:sz="8" w:space="0" w:color="000000"/>
              <w:right w:val="single" w:sz="8" w:space="0" w:color="000000"/>
            </w:tcBorders>
            <w:shd w:val="clear" w:color="auto" w:fill="B0C6FF"/>
            <w:vAlign w:val="bottom"/>
          </w:tcPr>
          <w:p w14:paraId="5E4E7344" w14:textId="51581420" w:rsidR="00903045" w:rsidRPr="00D643C0" w:rsidRDefault="00903045" w:rsidP="00903045">
            <w:pPr>
              <w:overflowPunct/>
              <w:autoSpaceDE/>
              <w:autoSpaceDN/>
              <w:adjustRightInd/>
              <w:spacing w:after="0"/>
              <w:jc w:val="center"/>
              <w:textAlignment w:val="bottom"/>
              <w:rPr>
                <w:rFonts w:ascii="Calibri" w:eastAsia="Times New Roman" w:hAnsi="Calibri" w:cs="Calibri"/>
                <w:sz w:val="22"/>
                <w:szCs w:val="22"/>
                <w:lang w:eastAsia="zh-CN"/>
              </w:rPr>
            </w:pPr>
            <w:r w:rsidRPr="00D643C0">
              <w:rPr>
                <w:rFonts w:ascii="Calibri" w:eastAsia="Times New Roman" w:hAnsi="Calibri" w:cs="Calibri"/>
                <w:sz w:val="22"/>
                <w:szCs w:val="22"/>
                <w:lang w:eastAsia="zh-CN"/>
              </w:rPr>
              <w:t>-115.44</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4F7E7D85" w14:textId="717D3ABB"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-110.44</w:t>
            </w:r>
          </w:p>
        </w:tc>
        <w:tc>
          <w:tcPr>
            <w:tcW w:w="387"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42A22A30" w14:textId="6C42FFA2"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-127.44</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6239493B" w14:textId="6155D2AD"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sz w:val="22"/>
                <w:szCs w:val="22"/>
                <w:lang w:eastAsia="zh-CN"/>
              </w:rPr>
              <w:t>-117.44</w:t>
            </w:r>
          </w:p>
        </w:tc>
        <w:tc>
          <w:tcPr>
            <w:tcW w:w="388"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59174B09"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-115.43</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6DA688BC"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-113.67</w:t>
            </w:r>
          </w:p>
        </w:tc>
        <w:tc>
          <w:tcPr>
            <w:tcW w:w="434"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28D886CA"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-112.42</w:t>
            </w:r>
          </w:p>
        </w:tc>
        <w:tc>
          <w:tcPr>
            <w:tcW w:w="482"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15B7BBD7"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-114.92</w:t>
            </w:r>
          </w:p>
        </w:tc>
        <w:tc>
          <w:tcPr>
            <w:tcW w:w="433"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44ADF362"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-118.42</w:t>
            </w:r>
          </w:p>
        </w:tc>
        <w:tc>
          <w:tcPr>
            <w:tcW w:w="332" w:type="pct"/>
            <w:tcBorders>
              <w:top w:val="single" w:sz="8" w:space="0" w:color="000000"/>
              <w:left w:val="single" w:sz="8" w:space="0" w:color="000000"/>
              <w:bottom w:val="single" w:sz="8" w:space="0" w:color="000000"/>
              <w:right w:val="single" w:sz="8" w:space="0" w:color="000000"/>
            </w:tcBorders>
            <w:shd w:val="clear" w:color="auto" w:fill="EC9595"/>
            <w:tcMar>
              <w:top w:w="8" w:type="dxa"/>
              <w:left w:w="8" w:type="dxa"/>
              <w:bottom w:w="0" w:type="dxa"/>
              <w:right w:w="8" w:type="dxa"/>
            </w:tcMar>
            <w:vAlign w:val="bottom"/>
            <w:hideMark/>
          </w:tcPr>
          <w:p w14:paraId="605ECCFE"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color w:val="000000" w:themeColor="text1"/>
                <w:kern w:val="24"/>
                <w:sz w:val="18"/>
                <w:szCs w:val="18"/>
              </w:rPr>
              <w:t>-121.39</w:t>
            </w:r>
          </w:p>
        </w:tc>
      </w:tr>
      <w:tr w:rsidR="00903045" w:rsidRPr="00C72AC4" w14:paraId="7B714B3D" w14:textId="77777777" w:rsidTr="00906266">
        <w:trPr>
          <w:trHeight w:val="520"/>
        </w:trPr>
        <w:tc>
          <w:tcPr>
            <w:tcW w:w="408" w:type="pct"/>
            <w:gridSpan w:val="2"/>
            <w:tcBorders>
              <w:top w:val="single" w:sz="4" w:space="0" w:color="000000"/>
              <w:left w:val="single" w:sz="4" w:space="0" w:color="000000"/>
              <w:bottom w:val="single" w:sz="4" w:space="0" w:color="000000"/>
              <w:right w:val="single" w:sz="4" w:space="0" w:color="000000"/>
            </w:tcBorders>
            <w:shd w:val="clear" w:color="auto" w:fill="F2F2F2"/>
            <w:tcMar>
              <w:top w:w="8" w:type="dxa"/>
              <w:left w:w="8" w:type="dxa"/>
              <w:bottom w:w="0" w:type="dxa"/>
              <w:right w:w="8" w:type="dxa"/>
            </w:tcMar>
            <w:vAlign w:val="center"/>
            <w:hideMark/>
          </w:tcPr>
          <w:p w14:paraId="68D19BA0" w14:textId="77777777" w:rsidR="00903045" w:rsidRPr="00C72AC4" w:rsidRDefault="00903045" w:rsidP="00903045">
            <w:pPr>
              <w:overflowPunct/>
              <w:autoSpaceDE/>
              <w:autoSpaceDN/>
              <w:adjustRightInd/>
              <w:spacing w:after="0"/>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Max coupling loss (dB)</w:t>
            </w:r>
          </w:p>
        </w:tc>
        <w:tc>
          <w:tcPr>
            <w:tcW w:w="507" w:type="pct"/>
            <w:tcBorders>
              <w:top w:val="single" w:sz="4" w:space="0" w:color="000000"/>
              <w:left w:val="single" w:sz="4" w:space="0" w:color="000000"/>
              <w:bottom w:val="single" w:sz="4" w:space="0" w:color="000000"/>
              <w:right w:val="single" w:sz="8" w:space="0" w:color="000000"/>
            </w:tcBorders>
            <w:shd w:val="clear" w:color="auto" w:fill="F2F2F2"/>
            <w:tcMar>
              <w:top w:w="8" w:type="dxa"/>
              <w:left w:w="8" w:type="dxa"/>
              <w:bottom w:w="0" w:type="dxa"/>
              <w:right w:w="8" w:type="dxa"/>
            </w:tcMar>
            <w:vAlign w:val="center"/>
            <w:hideMark/>
          </w:tcPr>
          <w:p w14:paraId="4C4C2C7B" w14:textId="77777777" w:rsidR="00903045" w:rsidRPr="00C72AC4" w:rsidRDefault="00903045" w:rsidP="00903045">
            <w:pPr>
              <w:overflowPunct/>
              <w:autoSpaceDE/>
              <w:autoSpaceDN/>
              <w:adjustRightInd/>
              <w:spacing w:after="0"/>
              <w:jc w:val="center"/>
              <w:textAlignment w:val="center"/>
              <w:rPr>
                <w:rFonts w:ascii="Arial" w:eastAsia="Times New Roman" w:hAnsi="Arial" w:cs="Arial"/>
                <w:sz w:val="36"/>
                <w:szCs w:val="36"/>
              </w:rPr>
            </w:pPr>
            <w:r w:rsidRPr="00C72AC4">
              <w:rPr>
                <w:rFonts w:ascii="Calibri" w:eastAsia="Times New Roman" w:hAnsi="Calibri" w:cs="Calibri"/>
                <w:color w:val="000000"/>
                <w:kern w:val="24"/>
                <w:sz w:val="18"/>
                <w:szCs w:val="18"/>
              </w:rPr>
              <w:t>MCL=A-H</w:t>
            </w:r>
          </w:p>
        </w:tc>
        <w:tc>
          <w:tcPr>
            <w:tcW w:w="376" w:type="pct"/>
            <w:tcBorders>
              <w:top w:val="single" w:sz="8" w:space="0" w:color="000000"/>
              <w:left w:val="single" w:sz="8" w:space="0" w:color="000000"/>
              <w:bottom w:val="single" w:sz="8" w:space="0" w:color="000000"/>
              <w:right w:val="single" w:sz="8" w:space="0" w:color="000000"/>
            </w:tcBorders>
            <w:shd w:val="clear" w:color="auto" w:fill="B0C6FF"/>
            <w:vAlign w:val="bottom"/>
          </w:tcPr>
          <w:p w14:paraId="4BCEC669" w14:textId="46B3E7C9" w:rsidR="00903045" w:rsidRPr="00D643C0" w:rsidRDefault="00903045" w:rsidP="00903045">
            <w:pPr>
              <w:overflowPunct/>
              <w:autoSpaceDE/>
              <w:autoSpaceDN/>
              <w:adjustRightInd/>
              <w:spacing w:after="0"/>
              <w:jc w:val="center"/>
              <w:textAlignment w:val="bottom"/>
              <w:rPr>
                <w:rFonts w:ascii="Calibri" w:eastAsia="Times New Roman" w:hAnsi="Calibri" w:cs="Calibri"/>
                <w:b/>
                <w:sz w:val="22"/>
                <w:szCs w:val="22"/>
                <w:lang w:eastAsia="zh-CN"/>
              </w:rPr>
            </w:pPr>
            <w:r w:rsidRPr="00D643C0">
              <w:rPr>
                <w:rFonts w:ascii="Calibri" w:eastAsia="Times New Roman" w:hAnsi="Calibri" w:cs="Calibri"/>
                <w:b/>
                <w:bCs/>
                <w:sz w:val="22"/>
                <w:szCs w:val="22"/>
                <w:lang w:eastAsia="zh-CN"/>
              </w:rPr>
              <w:t>138.44</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21533EFB" w14:textId="3480152F"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b/>
                <w:bCs/>
                <w:sz w:val="22"/>
                <w:szCs w:val="22"/>
                <w:lang w:eastAsia="zh-CN"/>
              </w:rPr>
              <w:t>133.44</w:t>
            </w:r>
          </w:p>
        </w:tc>
        <w:tc>
          <w:tcPr>
            <w:tcW w:w="387"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11A3E3ED" w14:textId="30B979DA"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b/>
                <w:bCs/>
                <w:sz w:val="22"/>
                <w:szCs w:val="22"/>
                <w:lang w:eastAsia="zh-CN"/>
              </w:rPr>
              <w:t>150.44</w:t>
            </w:r>
          </w:p>
        </w:tc>
        <w:tc>
          <w:tcPr>
            <w:tcW w:w="434" w:type="pct"/>
            <w:tcBorders>
              <w:top w:val="single" w:sz="8" w:space="0" w:color="000000"/>
              <w:left w:val="single" w:sz="8" w:space="0" w:color="000000"/>
              <w:bottom w:val="single" w:sz="8" w:space="0" w:color="000000"/>
              <w:right w:val="single" w:sz="8" w:space="0" w:color="000000"/>
            </w:tcBorders>
            <w:shd w:val="clear" w:color="auto" w:fill="B0C6FF"/>
            <w:tcMar>
              <w:top w:w="8" w:type="dxa"/>
              <w:left w:w="8" w:type="dxa"/>
              <w:bottom w:w="0" w:type="dxa"/>
              <w:right w:w="8" w:type="dxa"/>
            </w:tcMar>
            <w:vAlign w:val="bottom"/>
            <w:hideMark/>
          </w:tcPr>
          <w:p w14:paraId="576BAC2D" w14:textId="56846880"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D643C0">
              <w:rPr>
                <w:rFonts w:ascii="Calibri" w:eastAsia="Times New Roman" w:hAnsi="Calibri" w:cs="Calibri"/>
                <w:b/>
                <w:bCs/>
                <w:sz w:val="22"/>
                <w:szCs w:val="22"/>
                <w:lang w:eastAsia="zh-CN"/>
              </w:rPr>
              <w:t>1</w:t>
            </w:r>
            <w:r>
              <w:rPr>
                <w:rFonts w:ascii="Calibri" w:eastAsia="Times New Roman" w:hAnsi="Calibri" w:cs="Calibri"/>
                <w:b/>
                <w:bCs/>
                <w:sz w:val="22"/>
                <w:szCs w:val="22"/>
                <w:lang w:eastAsia="zh-CN"/>
              </w:rPr>
              <w:t>39</w:t>
            </w:r>
            <w:r w:rsidRPr="00D643C0">
              <w:rPr>
                <w:rFonts w:ascii="Calibri" w:eastAsia="Times New Roman" w:hAnsi="Calibri" w:cs="Calibri"/>
                <w:b/>
                <w:bCs/>
                <w:sz w:val="22"/>
                <w:szCs w:val="22"/>
                <w:lang w:eastAsia="zh-CN"/>
              </w:rPr>
              <w:t>.</w:t>
            </w:r>
            <w:r>
              <w:rPr>
                <w:rFonts w:ascii="Calibri" w:eastAsia="Times New Roman" w:hAnsi="Calibri" w:cs="Calibri"/>
                <w:b/>
                <w:bCs/>
                <w:sz w:val="22"/>
                <w:szCs w:val="22"/>
                <w:lang w:eastAsia="zh-CN"/>
              </w:rPr>
              <w:t>9</w:t>
            </w:r>
            <w:r w:rsidRPr="00D643C0">
              <w:rPr>
                <w:rFonts w:ascii="Calibri" w:eastAsia="Times New Roman" w:hAnsi="Calibri" w:cs="Calibri"/>
                <w:b/>
                <w:bCs/>
                <w:sz w:val="22"/>
                <w:szCs w:val="22"/>
                <w:lang w:eastAsia="zh-CN"/>
              </w:rPr>
              <w:t>4</w:t>
            </w:r>
          </w:p>
        </w:tc>
        <w:tc>
          <w:tcPr>
            <w:tcW w:w="388"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094975FD"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b/>
                <w:bCs/>
                <w:color w:val="000000" w:themeColor="text1"/>
                <w:kern w:val="24"/>
                <w:sz w:val="24"/>
                <w:szCs w:val="24"/>
              </w:rPr>
              <w:t>138.43</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8" w:type="dxa"/>
              <w:left w:w="8" w:type="dxa"/>
              <w:bottom w:w="0" w:type="dxa"/>
              <w:right w:w="8" w:type="dxa"/>
            </w:tcMar>
            <w:vAlign w:val="bottom"/>
            <w:hideMark/>
          </w:tcPr>
          <w:p w14:paraId="62400DE6"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b/>
                <w:bCs/>
                <w:color w:val="000000" w:themeColor="text1"/>
                <w:kern w:val="24"/>
                <w:sz w:val="24"/>
                <w:szCs w:val="24"/>
              </w:rPr>
              <w:t>136.67</w:t>
            </w:r>
          </w:p>
        </w:tc>
        <w:tc>
          <w:tcPr>
            <w:tcW w:w="434"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4E622A16"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b/>
                <w:bCs/>
                <w:color w:val="000000" w:themeColor="text1"/>
                <w:kern w:val="24"/>
                <w:sz w:val="24"/>
                <w:szCs w:val="24"/>
              </w:rPr>
              <w:t>135.42</w:t>
            </w:r>
          </w:p>
        </w:tc>
        <w:tc>
          <w:tcPr>
            <w:tcW w:w="482"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26F57FA9"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b/>
                <w:bCs/>
                <w:color w:val="000000" w:themeColor="text1"/>
                <w:kern w:val="24"/>
                <w:sz w:val="24"/>
                <w:szCs w:val="24"/>
              </w:rPr>
              <w:t>137.92</w:t>
            </w:r>
          </w:p>
        </w:tc>
        <w:tc>
          <w:tcPr>
            <w:tcW w:w="433" w:type="pct"/>
            <w:tcBorders>
              <w:top w:val="single" w:sz="8" w:space="0" w:color="000000"/>
              <w:left w:val="single" w:sz="8" w:space="0" w:color="000000"/>
              <w:bottom w:val="single" w:sz="8" w:space="0" w:color="000000"/>
              <w:right w:val="single" w:sz="8" w:space="0" w:color="000000"/>
            </w:tcBorders>
            <w:shd w:val="clear" w:color="auto" w:fill="FFC000"/>
            <w:tcMar>
              <w:top w:w="8" w:type="dxa"/>
              <w:left w:w="8" w:type="dxa"/>
              <w:bottom w:w="0" w:type="dxa"/>
              <w:right w:w="8" w:type="dxa"/>
            </w:tcMar>
            <w:vAlign w:val="bottom"/>
            <w:hideMark/>
          </w:tcPr>
          <w:p w14:paraId="332F3EED"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b/>
                <w:bCs/>
                <w:color w:val="000000" w:themeColor="text1"/>
                <w:kern w:val="24"/>
                <w:sz w:val="24"/>
                <w:szCs w:val="24"/>
              </w:rPr>
              <w:t>141.42</w:t>
            </w:r>
          </w:p>
        </w:tc>
        <w:tc>
          <w:tcPr>
            <w:tcW w:w="332" w:type="pct"/>
            <w:tcBorders>
              <w:top w:val="single" w:sz="8" w:space="0" w:color="000000"/>
              <w:left w:val="single" w:sz="8" w:space="0" w:color="000000"/>
              <w:bottom w:val="single" w:sz="8" w:space="0" w:color="000000"/>
              <w:right w:val="single" w:sz="8" w:space="0" w:color="000000"/>
            </w:tcBorders>
            <w:shd w:val="clear" w:color="auto" w:fill="EC9595"/>
            <w:tcMar>
              <w:top w:w="8" w:type="dxa"/>
              <w:left w:w="8" w:type="dxa"/>
              <w:bottom w:w="0" w:type="dxa"/>
              <w:right w:w="8" w:type="dxa"/>
            </w:tcMar>
            <w:vAlign w:val="bottom"/>
            <w:hideMark/>
          </w:tcPr>
          <w:p w14:paraId="368DDD58" w14:textId="77777777" w:rsidR="00903045" w:rsidRPr="00C72AC4" w:rsidRDefault="00903045" w:rsidP="00903045">
            <w:pPr>
              <w:overflowPunct/>
              <w:autoSpaceDE/>
              <w:autoSpaceDN/>
              <w:adjustRightInd/>
              <w:spacing w:after="0"/>
              <w:jc w:val="center"/>
              <w:textAlignment w:val="bottom"/>
              <w:rPr>
                <w:rFonts w:ascii="Arial" w:eastAsia="Times New Roman" w:hAnsi="Arial" w:cs="Arial"/>
                <w:sz w:val="36"/>
                <w:szCs w:val="36"/>
              </w:rPr>
            </w:pPr>
            <w:r w:rsidRPr="00C72AC4">
              <w:rPr>
                <w:rFonts w:ascii="Calibri" w:eastAsia="Times New Roman" w:hAnsi="Calibri" w:cs="Calibri"/>
                <w:b/>
                <w:bCs/>
                <w:color w:val="000000" w:themeColor="text1"/>
                <w:kern w:val="24"/>
                <w:sz w:val="24"/>
                <w:szCs w:val="24"/>
              </w:rPr>
              <w:t>144.39</w:t>
            </w:r>
          </w:p>
        </w:tc>
      </w:tr>
    </w:tbl>
    <w:p w14:paraId="19DE3E2D" w14:textId="44385E5C" w:rsidR="008A7FE8" w:rsidRDefault="008A7FE8" w:rsidP="008A7FE8">
      <w:pPr>
        <w:rPr>
          <w:lang w:val="en-GB"/>
        </w:rPr>
      </w:pPr>
    </w:p>
    <w:p w14:paraId="4188C477" w14:textId="3F4C81A2" w:rsidR="00A61F99" w:rsidRPr="00521AA5" w:rsidRDefault="00A61F99" w:rsidP="008A7FE8">
      <w:pPr>
        <w:rPr>
          <w:b/>
          <w:bCs/>
          <w:lang w:val="en-GB"/>
        </w:rPr>
      </w:pPr>
      <w:r w:rsidRPr="003341A2">
        <w:rPr>
          <w:b/>
          <w:u w:val="single"/>
          <w:lang w:val="en-GB"/>
        </w:rPr>
        <w:t>Observation</w:t>
      </w:r>
      <w:r w:rsidR="0030770B" w:rsidRPr="003341A2">
        <w:rPr>
          <w:b/>
          <w:u w:val="single"/>
          <w:lang w:val="en-GB"/>
        </w:rPr>
        <w:t xml:space="preserve"> 5</w:t>
      </w:r>
      <w:r w:rsidRPr="00521AA5">
        <w:rPr>
          <w:b/>
          <w:bCs/>
          <w:lang w:val="en-GB"/>
        </w:rPr>
        <w:t xml:space="preserve">: </w:t>
      </w:r>
      <w:r w:rsidR="00D0241E">
        <w:rPr>
          <w:b/>
          <w:bCs/>
          <w:lang w:val="en-GB"/>
        </w:rPr>
        <w:t xml:space="preserve"> </w:t>
      </w:r>
      <w:r w:rsidR="00E810B6">
        <w:rPr>
          <w:b/>
          <w:bCs/>
          <w:lang w:val="en-GB"/>
        </w:rPr>
        <w:t xml:space="preserve">In rural environments, </w:t>
      </w:r>
      <w:r w:rsidR="00521AA5" w:rsidRPr="00521AA5">
        <w:rPr>
          <w:b/>
          <w:bCs/>
          <w:lang w:val="en-GB"/>
        </w:rPr>
        <w:t>MCL for PUCCH</w:t>
      </w:r>
      <w:r w:rsidR="006E62C8">
        <w:rPr>
          <w:b/>
          <w:bCs/>
          <w:lang w:val="en-GB"/>
        </w:rPr>
        <w:t xml:space="preserve"> (PF0, PF</w:t>
      </w:r>
      <w:r w:rsidR="00903045">
        <w:rPr>
          <w:b/>
          <w:bCs/>
          <w:lang w:val="en-GB"/>
        </w:rPr>
        <w:t>2</w:t>
      </w:r>
      <w:r w:rsidR="006E62C8">
        <w:rPr>
          <w:b/>
          <w:bCs/>
          <w:lang w:val="en-GB"/>
        </w:rPr>
        <w:t>, PF3)</w:t>
      </w:r>
      <w:r w:rsidR="00251B01">
        <w:rPr>
          <w:b/>
          <w:bCs/>
          <w:lang w:val="en-GB"/>
        </w:rPr>
        <w:t xml:space="preserve"> is worse compared to PUSCH with 4 repetitions.</w:t>
      </w:r>
    </w:p>
    <w:p w14:paraId="7D90DF31" w14:textId="696610EF" w:rsidR="00521AA5" w:rsidRPr="008A7FE8" w:rsidRDefault="00521AA5" w:rsidP="008A7FE8">
      <w:pPr>
        <w:rPr>
          <w:lang w:val="en-GB"/>
        </w:rPr>
      </w:pPr>
    </w:p>
    <w:p w14:paraId="4C855CC7" w14:textId="3B005361" w:rsidR="00363B9A" w:rsidRDefault="008A7FE8" w:rsidP="008A7FE8">
      <w:pPr>
        <w:pStyle w:val="Heading2"/>
        <w:rPr>
          <w:lang w:eastAsia="zh-CN"/>
        </w:rPr>
      </w:pPr>
      <w:r>
        <w:rPr>
          <w:lang w:eastAsia="zh-CN"/>
        </w:rPr>
        <w:t>Urban Scenario</w:t>
      </w:r>
    </w:p>
    <w:p w14:paraId="168B8A61" w14:textId="0248726D" w:rsidR="003B2E70" w:rsidRDefault="003B2E70" w:rsidP="003B2E70">
      <w:pPr>
        <w:rPr>
          <w:lang w:val="en-GB" w:eastAsia="zh-CN"/>
        </w:rPr>
      </w:pPr>
    </w:p>
    <w:tbl>
      <w:tblPr>
        <w:tblW w:w="5000" w:type="pct"/>
        <w:tblLayout w:type="fixed"/>
        <w:tblCellMar>
          <w:left w:w="0" w:type="dxa"/>
          <w:right w:w="0" w:type="dxa"/>
        </w:tblCellMar>
        <w:tblLook w:val="0600" w:firstRow="0" w:lastRow="0" w:firstColumn="0" w:lastColumn="0" w:noHBand="1" w:noVBand="1"/>
      </w:tblPr>
      <w:tblGrid>
        <w:gridCol w:w="757"/>
        <w:gridCol w:w="930"/>
        <w:gridCol w:w="641"/>
        <w:gridCol w:w="809"/>
        <w:gridCol w:w="630"/>
        <w:gridCol w:w="814"/>
        <w:gridCol w:w="719"/>
        <w:gridCol w:w="719"/>
        <w:gridCol w:w="992"/>
        <w:gridCol w:w="899"/>
        <w:gridCol w:w="870"/>
        <w:gridCol w:w="560"/>
      </w:tblGrid>
      <w:tr w:rsidR="001B50B9" w:rsidRPr="003B2E70" w14:paraId="7B9D0056" w14:textId="77777777" w:rsidTr="003341A2">
        <w:trPr>
          <w:trHeight w:val="731"/>
        </w:trPr>
        <w:tc>
          <w:tcPr>
            <w:tcW w:w="5000" w:type="pct"/>
            <w:gridSpan w:val="12"/>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tcPr>
          <w:p w14:paraId="535193B9" w14:textId="5F9102A5" w:rsidR="001B50B9" w:rsidRPr="00C810CB" w:rsidRDefault="001B50B9" w:rsidP="001B50B9">
            <w:pPr>
              <w:overflowPunct/>
              <w:autoSpaceDE/>
              <w:autoSpaceDN/>
              <w:adjustRightInd/>
              <w:spacing w:after="0"/>
              <w:jc w:val="center"/>
              <w:textAlignment w:val="bottom"/>
              <w:rPr>
                <w:rFonts w:ascii="Calibri" w:eastAsia="Times New Roman" w:hAnsi="Calibri" w:cs="Calibri"/>
                <w:color w:val="000000" w:themeColor="text1"/>
                <w:kern w:val="24"/>
              </w:rPr>
            </w:pPr>
            <w:r w:rsidRPr="00C810CB">
              <w:rPr>
                <w:rFonts w:ascii="Calibri" w:eastAsia="Times New Roman" w:hAnsi="Calibri" w:cs="Calibri"/>
                <w:b/>
                <w:bCs/>
                <w:color w:val="000000" w:themeColor="text1"/>
                <w:kern w:val="24"/>
              </w:rPr>
              <w:lastRenderedPageBreak/>
              <w:t>Urban (TDD 3.5G, DDSU, 64Rx, TDL-C 363ns) - 3.5GHz</w:t>
            </w:r>
          </w:p>
        </w:tc>
      </w:tr>
      <w:tr w:rsidR="001B50B9" w:rsidRPr="003B2E70" w14:paraId="61D572C9" w14:textId="77777777" w:rsidTr="003341A2">
        <w:trPr>
          <w:trHeight w:val="731"/>
        </w:trPr>
        <w:tc>
          <w:tcPr>
            <w:tcW w:w="405"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tcPr>
          <w:p w14:paraId="343F3A49" w14:textId="77777777" w:rsidR="001B50B9" w:rsidRPr="00C810CB" w:rsidRDefault="001B50B9" w:rsidP="003B2E70">
            <w:pPr>
              <w:overflowPunct/>
              <w:autoSpaceDE/>
              <w:autoSpaceDN/>
              <w:adjustRightInd/>
              <w:spacing w:after="0"/>
              <w:textAlignment w:val="center"/>
              <w:rPr>
                <w:rFonts w:ascii="Calibri" w:eastAsia="Times New Roman" w:hAnsi="Calibri" w:cs="Calibri"/>
                <w:color w:val="000000"/>
                <w:kern w:val="24"/>
              </w:rPr>
            </w:pPr>
          </w:p>
        </w:tc>
        <w:tc>
          <w:tcPr>
            <w:tcW w:w="498"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tcPr>
          <w:p w14:paraId="78ABE01A" w14:textId="77777777" w:rsidR="001B50B9" w:rsidRPr="00C810CB" w:rsidRDefault="001B50B9" w:rsidP="003B2E70">
            <w:pPr>
              <w:overflowPunct/>
              <w:autoSpaceDE/>
              <w:autoSpaceDN/>
              <w:adjustRightInd/>
              <w:spacing w:after="0"/>
              <w:jc w:val="center"/>
              <w:textAlignment w:val="center"/>
              <w:rPr>
                <w:rFonts w:ascii="Calibri" w:eastAsia="Times New Roman" w:hAnsi="Calibri" w:cs="Calibri"/>
                <w:color w:val="000000"/>
                <w:kern w:val="24"/>
              </w:rPr>
            </w:pPr>
          </w:p>
        </w:tc>
        <w:tc>
          <w:tcPr>
            <w:tcW w:w="1549" w:type="pct"/>
            <w:gridSpan w:val="4"/>
            <w:tcBorders>
              <w:top w:val="single" w:sz="4" w:space="0" w:color="auto"/>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tcPr>
          <w:p w14:paraId="6F392A20" w14:textId="1466B8F7" w:rsidR="001B50B9" w:rsidRPr="00C810CB" w:rsidRDefault="001B50B9" w:rsidP="003B2E70">
            <w:pPr>
              <w:overflowPunct/>
              <w:autoSpaceDE/>
              <w:autoSpaceDN/>
              <w:adjustRightInd/>
              <w:spacing w:after="0"/>
              <w:jc w:val="center"/>
              <w:textAlignment w:val="bottom"/>
              <w:rPr>
                <w:rFonts w:ascii="Calibri" w:eastAsia="Times New Roman" w:hAnsi="Calibri" w:cs="Calibri"/>
                <w:color w:val="000000" w:themeColor="text1"/>
                <w:kern w:val="24"/>
              </w:rPr>
            </w:pPr>
            <w:r w:rsidRPr="00C810CB">
              <w:rPr>
                <w:rFonts w:ascii="Calibri" w:eastAsia="Times New Roman" w:hAnsi="Calibri" w:cs="Calibri"/>
                <w:color w:val="000000" w:themeColor="text1"/>
                <w:kern w:val="24"/>
              </w:rPr>
              <w:t>PUCCH</w:t>
            </w:r>
          </w:p>
        </w:tc>
        <w:tc>
          <w:tcPr>
            <w:tcW w:w="2248" w:type="pct"/>
            <w:gridSpan w:val="5"/>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tcPr>
          <w:p w14:paraId="4B6BD77D" w14:textId="64924F0F" w:rsidR="001B50B9" w:rsidRPr="00C810CB" w:rsidRDefault="001B50B9" w:rsidP="003B2E70">
            <w:pPr>
              <w:overflowPunct/>
              <w:autoSpaceDE/>
              <w:autoSpaceDN/>
              <w:adjustRightInd/>
              <w:spacing w:after="0"/>
              <w:jc w:val="center"/>
              <w:textAlignment w:val="bottom"/>
              <w:rPr>
                <w:rFonts w:ascii="Calibri" w:eastAsia="Times New Roman" w:hAnsi="Calibri" w:cs="Calibri"/>
                <w:color w:val="000000" w:themeColor="text1"/>
                <w:kern w:val="24"/>
              </w:rPr>
            </w:pPr>
            <w:r w:rsidRPr="00C810CB">
              <w:rPr>
                <w:rFonts w:ascii="Calibri" w:eastAsia="Times New Roman" w:hAnsi="Calibri" w:cs="Calibri"/>
                <w:color w:val="000000" w:themeColor="text1"/>
                <w:kern w:val="24"/>
              </w:rPr>
              <w:t>PUSCH (14 OFDM symbols)</w:t>
            </w:r>
          </w:p>
        </w:tc>
        <w:tc>
          <w:tcPr>
            <w:tcW w:w="300" w:type="pct"/>
            <w:tcBorders>
              <w:top w:val="single" w:sz="8" w:space="0" w:color="000000"/>
              <w:left w:val="single" w:sz="8" w:space="0" w:color="000000"/>
              <w:bottom w:val="single" w:sz="8" w:space="0" w:color="000000"/>
              <w:right w:val="single" w:sz="8" w:space="0" w:color="000000"/>
            </w:tcBorders>
            <w:shd w:val="clear" w:color="auto" w:fill="EC9595"/>
            <w:tcMar>
              <w:top w:w="10" w:type="dxa"/>
              <w:left w:w="10" w:type="dxa"/>
              <w:bottom w:w="0" w:type="dxa"/>
              <w:right w:w="10" w:type="dxa"/>
            </w:tcMar>
            <w:vAlign w:val="bottom"/>
          </w:tcPr>
          <w:p w14:paraId="0336A144" w14:textId="23BF1C62" w:rsidR="001B50B9" w:rsidRPr="00C810CB" w:rsidRDefault="001B50B9" w:rsidP="003B2E70">
            <w:pPr>
              <w:overflowPunct/>
              <w:autoSpaceDE/>
              <w:autoSpaceDN/>
              <w:adjustRightInd/>
              <w:spacing w:after="0"/>
              <w:jc w:val="center"/>
              <w:textAlignment w:val="bottom"/>
              <w:rPr>
                <w:rFonts w:ascii="Calibri" w:eastAsia="Times New Roman" w:hAnsi="Calibri" w:cs="Calibri"/>
                <w:color w:val="000000" w:themeColor="text1"/>
                <w:kern w:val="24"/>
              </w:rPr>
            </w:pPr>
            <w:r w:rsidRPr="00C810CB">
              <w:rPr>
                <w:rFonts w:ascii="Calibri" w:eastAsia="Times New Roman" w:hAnsi="Calibri" w:cs="Calibri"/>
                <w:color w:val="000000" w:themeColor="text1"/>
                <w:kern w:val="24"/>
              </w:rPr>
              <w:t>PRACH</w:t>
            </w:r>
          </w:p>
        </w:tc>
      </w:tr>
      <w:tr w:rsidR="0030770B" w:rsidRPr="003B2E70" w14:paraId="5BEAD801" w14:textId="77777777" w:rsidTr="0030770B">
        <w:trPr>
          <w:trHeight w:val="731"/>
        </w:trPr>
        <w:tc>
          <w:tcPr>
            <w:tcW w:w="405"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75573BAF" w14:textId="77777777" w:rsidR="0030770B" w:rsidRPr="00C810CB" w:rsidRDefault="0030770B" w:rsidP="0030770B">
            <w:pPr>
              <w:overflowPunct/>
              <w:autoSpaceDE/>
              <w:autoSpaceDN/>
              <w:adjustRightInd/>
              <w:spacing w:after="0"/>
              <w:textAlignment w:val="center"/>
              <w:rPr>
                <w:rFonts w:ascii="Arial" w:eastAsia="Times New Roman" w:hAnsi="Arial" w:cs="Arial"/>
              </w:rPr>
            </w:pPr>
            <w:r w:rsidRPr="00C810CB">
              <w:rPr>
                <w:rFonts w:ascii="Calibri" w:eastAsia="Times New Roman" w:hAnsi="Calibri" w:cs="Calibri"/>
                <w:color w:val="000000"/>
                <w:kern w:val="24"/>
              </w:rPr>
              <w:t>Channel / Format</w:t>
            </w:r>
          </w:p>
        </w:tc>
        <w:tc>
          <w:tcPr>
            <w:tcW w:w="498"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2E99A88E" w14:textId="77777777" w:rsidR="0030770B" w:rsidRPr="00C810CB" w:rsidRDefault="0030770B" w:rsidP="0030770B">
            <w:pPr>
              <w:overflowPunct/>
              <w:autoSpaceDE/>
              <w:autoSpaceDN/>
              <w:adjustRightInd/>
              <w:spacing w:after="0"/>
              <w:jc w:val="center"/>
              <w:textAlignment w:val="center"/>
              <w:rPr>
                <w:rFonts w:ascii="Arial" w:eastAsia="Times New Roman" w:hAnsi="Arial" w:cs="Arial"/>
              </w:rPr>
            </w:pPr>
            <w:r w:rsidRPr="00C810CB">
              <w:rPr>
                <w:rFonts w:ascii="Calibri" w:eastAsia="Times New Roman" w:hAnsi="Calibri" w:cs="Calibri"/>
                <w:color w:val="000000"/>
                <w:kern w:val="24"/>
              </w:rPr>
              <w:t> </w:t>
            </w:r>
          </w:p>
        </w:tc>
        <w:tc>
          <w:tcPr>
            <w:tcW w:w="343" w:type="pct"/>
            <w:tcBorders>
              <w:top w:val="single" w:sz="4" w:space="0" w:color="auto"/>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57E40C5A" w14:textId="3E3A0FE3"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1 OS, 1 bit</w:t>
            </w:r>
          </w:p>
        </w:tc>
        <w:tc>
          <w:tcPr>
            <w:tcW w:w="433" w:type="pct"/>
            <w:tcBorders>
              <w:top w:val="single" w:sz="4" w:space="0" w:color="auto"/>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62BABE72" w14:textId="548046AA"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2 OS, 11-bit</w:t>
            </w:r>
          </w:p>
        </w:tc>
        <w:tc>
          <w:tcPr>
            <w:tcW w:w="337" w:type="pct"/>
            <w:tcBorders>
              <w:top w:val="single" w:sz="4" w:space="0" w:color="auto"/>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31290EE1" w14:textId="5823C15F"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14OS, 1 bit</w:t>
            </w:r>
          </w:p>
        </w:tc>
        <w:tc>
          <w:tcPr>
            <w:tcW w:w="436" w:type="pct"/>
            <w:tcBorders>
              <w:top w:val="single" w:sz="4" w:space="0" w:color="auto"/>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0F2CA40F" w14:textId="6EBE3CA4"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14OS, 1</w:t>
            </w:r>
            <w:r w:rsidR="00903045">
              <w:rPr>
                <w:rFonts w:ascii="Calibri" w:eastAsia="Times New Roman" w:hAnsi="Calibri" w:cs="Calibri"/>
                <w:sz w:val="22"/>
                <w:szCs w:val="22"/>
                <w:lang w:eastAsia="zh-CN"/>
              </w:rPr>
              <w:t>9</w:t>
            </w:r>
            <w:r w:rsidRPr="00C40DAA">
              <w:rPr>
                <w:rFonts w:ascii="Calibri" w:eastAsia="Times New Roman" w:hAnsi="Calibri" w:cs="Calibri"/>
                <w:sz w:val="22"/>
                <w:szCs w:val="22"/>
                <w:lang w:eastAsia="zh-CN"/>
              </w:rPr>
              <w:t xml:space="preserve"> </w:t>
            </w:r>
            <w:proofErr w:type="gramStart"/>
            <w:r w:rsidRPr="00C40DAA">
              <w:rPr>
                <w:rFonts w:ascii="Calibri" w:eastAsia="Times New Roman" w:hAnsi="Calibri" w:cs="Calibri"/>
                <w:sz w:val="22"/>
                <w:szCs w:val="22"/>
                <w:lang w:eastAsia="zh-CN"/>
              </w:rPr>
              <w:t>bit</w:t>
            </w:r>
            <w:proofErr w:type="gramEnd"/>
          </w:p>
        </w:tc>
        <w:tc>
          <w:tcPr>
            <w:tcW w:w="385" w:type="pct"/>
            <w:tcBorders>
              <w:top w:val="single" w:sz="4" w:space="0" w:color="auto"/>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641AF337"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Msg3</w:t>
            </w:r>
            <w:r w:rsidRPr="00C810CB">
              <w:rPr>
                <w:rFonts w:ascii="Calibri" w:eastAsia="Times New Roman" w:hAnsi="Calibri" w:cs="Calibri"/>
                <w:color w:val="000000" w:themeColor="text1"/>
                <w:kern w:val="24"/>
              </w:rPr>
              <w:br/>
              <w:t>56 bits</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78F167F5"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Msg3</w:t>
            </w:r>
            <w:r w:rsidRPr="00C810CB">
              <w:rPr>
                <w:rFonts w:ascii="Calibri" w:eastAsia="Times New Roman" w:hAnsi="Calibri" w:cs="Calibri"/>
                <w:color w:val="000000" w:themeColor="text1"/>
                <w:kern w:val="24"/>
              </w:rPr>
              <w:br/>
              <w:t>72 bits</w:t>
            </w:r>
          </w:p>
        </w:tc>
        <w:tc>
          <w:tcPr>
            <w:tcW w:w="53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602E202E" w14:textId="1E4BC5A2"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EVS Primary 13.2 kbps; single slot</w:t>
            </w:r>
          </w:p>
        </w:tc>
        <w:tc>
          <w:tcPr>
            <w:tcW w:w="48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6495806A" w14:textId="209C5F08"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 xml:space="preserve">EVS Primary 13.2 kbps; two </w:t>
            </w:r>
            <w:proofErr w:type="gramStart"/>
            <w:r w:rsidRPr="00C810CB">
              <w:rPr>
                <w:rFonts w:ascii="Calibri" w:eastAsia="Times New Roman" w:hAnsi="Calibri" w:cs="Calibri"/>
                <w:color w:val="000000" w:themeColor="text1"/>
                <w:kern w:val="24"/>
              </w:rPr>
              <w:t>slot</w:t>
            </w:r>
            <w:proofErr w:type="gramEnd"/>
          </w:p>
        </w:tc>
        <w:tc>
          <w:tcPr>
            <w:tcW w:w="466"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566C5E70" w14:textId="3A503FF9"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 xml:space="preserve">EVS Primary 13.2 kbps; four </w:t>
            </w:r>
            <w:proofErr w:type="gramStart"/>
            <w:r w:rsidRPr="00C810CB">
              <w:rPr>
                <w:rFonts w:ascii="Calibri" w:eastAsia="Times New Roman" w:hAnsi="Calibri" w:cs="Calibri"/>
                <w:color w:val="000000" w:themeColor="text1"/>
                <w:kern w:val="24"/>
              </w:rPr>
              <w:t>slot</w:t>
            </w:r>
            <w:proofErr w:type="gramEnd"/>
          </w:p>
        </w:tc>
        <w:tc>
          <w:tcPr>
            <w:tcW w:w="300" w:type="pct"/>
            <w:tcBorders>
              <w:top w:val="single" w:sz="8" w:space="0" w:color="000000"/>
              <w:left w:val="single" w:sz="8" w:space="0" w:color="000000"/>
              <w:bottom w:val="single" w:sz="8" w:space="0" w:color="000000"/>
              <w:right w:val="single" w:sz="8" w:space="0" w:color="000000"/>
            </w:tcBorders>
            <w:shd w:val="clear" w:color="auto" w:fill="EC9595"/>
            <w:tcMar>
              <w:top w:w="10" w:type="dxa"/>
              <w:left w:w="10" w:type="dxa"/>
              <w:bottom w:w="0" w:type="dxa"/>
              <w:right w:w="10" w:type="dxa"/>
            </w:tcMar>
            <w:vAlign w:val="bottom"/>
            <w:hideMark/>
          </w:tcPr>
          <w:p w14:paraId="166FD92A"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B4</w:t>
            </w:r>
          </w:p>
        </w:tc>
      </w:tr>
      <w:tr w:rsidR="0030770B" w:rsidRPr="003B2E70" w14:paraId="09CF36EC" w14:textId="77777777" w:rsidTr="003341A2">
        <w:trPr>
          <w:trHeight w:val="236"/>
        </w:trPr>
        <w:tc>
          <w:tcPr>
            <w:tcW w:w="405"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5B6D7D99" w14:textId="77777777" w:rsidR="0030770B" w:rsidRPr="00C810CB" w:rsidRDefault="0030770B" w:rsidP="0030770B">
            <w:pPr>
              <w:overflowPunct/>
              <w:autoSpaceDE/>
              <w:autoSpaceDN/>
              <w:adjustRightInd/>
              <w:spacing w:after="0"/>
              <w:textAlignment w:val="center"/>
              <w:rPr>
                <w:rFonts w:ascii="Arial" w:eastAsia="Times New Roman" w:hAnsi="Arial" w:cs="Arial"/>
              </w:rPr>
            </w:pPr>
            <w:r w:rsidRPr="00C810CB">
              <w:rPr>
                <w:rFonts w:ascii="Calibri" w:eastAsia="Times New Roman" w:hAnsi="Calibri" w:cs="Calibri"/>
                <w:color w:val="000000"/>
                <w:kern w:val="24"/>
              </w:rPr>
              <w:t>UE Tx Power (dBm)</w:t>
            </w:r>
          </w:p>
        </w:tc>
        <w:tc>
          <w:tcPr>
            <w:tcW w:w="498"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12782B41" w14:textId="77777777" w:rsidR="0030770B" w:rsidRPr="00C810CB" w:rsidRDefault="0030770B" w:rsidP="0030770B">
            <w:pPr>
              <w:overflowPunct/>
              <w:autoSpaceDE/>
              <w:autoSpaceDN/>
              <w:adjustRightInd/>
              <w:spacing w:after="0"/>
              <w:jc w:val="center"/>
              <w:textAlignment w:val="center"/>
              <w:rPr>
                <w:rFonts w:ascii="Arial" w:eastAsia="Times New Roman" w:hAnsi="Arial" w:cs="Arial"/>
              </w:rPr>
            </w:pPr>
            <w:r w:rsidRPr="00C810CB">
              <w:rPr>
                <w:rFonts w:ascii="Calibri" w:eastAsia="Times New Roman" w:hAnsi="Calibri" w:cs="Calibri"/>
                <w:color w:val="000000"/>
                <w:kern w:val="24"/>
              </w:rPr>
              <w:t>A</w:t>
            </w:r>
          </w:p>
        </w:tc>
        <w:tc>
          <w:tcPr>
            <w:tcW w:w="343"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272019D5" w14:textId="13294555"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23</w:t>
            </w:r>
          </w:p>
        </w:tc>
        <w:tc>
          <w:tcPr>
            <w:tcW w:w="433"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158BC338" w14:textId="31559B22"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23</w:t>
            </w:r>
          </w:p>
        </w:tc>
        <w:tc>
          <w:tcPr>
            <w:tcW w:w="337"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2DCCEFB8" w14:textId="3C2D253E"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23</w:t>
            </w:r>
          </w:p>
        </w:tc>
        <w:tc>
          <w:tcPr>
            <w:tcW w:w="436"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2A153E69" w14:textId="2AFA96B6"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23</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2C6BB823"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26</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3B83DE92"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26</w:t>
            </w:r>
          </w:p>
        </w:tc>
        <w:tc>
          <w:tcPr>
            <w:tcW w:w="53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4CFE684C"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26</w:t>
            </w:r>
          </w:p>
        </w:tc>
        <w:tc>
          <w:tcPr>
            <w:tcW w:w="48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56F3FC9B"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26</w:t>
            </w:r>
          </w:p>
        </w:tc>
        <w:tc>
          <w:tcPr>
            <w:tcW w:w="466"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692EADB5"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26</w:t>
            </w:r>
          </w:p>
        </w:tc>
        <w:tc>
          <w:tcPr>
            <w:tcW w:w="300" w:type="pct"/>
            <w:tcBorders>
              <w:top w:val="single" w:sz="8" w:space="0" w:color="000000"/>
              <w:left w:val="single" w:sz="8" w:space="0" w:color="000000"/>
              <w:bottom w:val="single" w:sz="8" w:space="0" w:color="000000"/>
              <w:right w:val="single" w:sz="8" w:space="0" w:color="000000"/>
            </w:tcBorders>
            <w:shd w:val="clear" w:color="auto" w:fill="EC9595"/>
            <w:tcMar>
              <w:top w:w="10" w:type="dxa"/>
              <w:left w:w="10" w:type="dxa"/>
              <w:bottom w:w="0" w:type="dxa"/>
              <w:right w:w="10" w:type="dxa"/>
            </w:tcMar>
            <w:vAlign w:val="bottom"/>
            <w:hideMark/>
          </w:tcPr>
          <w:p w14:paraId="3ECAEC12"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26</w:t>
            </w:r>
          </w:p>
        </w:tc>
      </w:tr>
      <w:tr w:rsidR="0030770B" w:rsidRPr="003B2E70" w14:paraId="0E2AFBA5" w14:textId="77777777" w:rsidTr="003341A2">
        <w:trPr>
          <w:trHeight w:val="236"/>
        </w:trPr>
        <w:tc>
          <w:tcPr>
            <w:tcW w:w="405"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6D7AC10A" w14:textId="77777777" w:rsidR="0030770B" w:rsidRPr="00C810CB" w:rsidRDefault="0030770B" w:rsidP="0030770B">
            <w:pPr>
              <w:overflowPunct/>
              <w:autoSpaceDE/>
              <w:autoSpaceDN/>
              <w:adjustRightInd/>
              <w:spacing w:after="0"/>
              <w:textAlignment w:val="center"/>
              <w:rPr>
                <w:rFonts w:ascii="Arial" w:eastAsia="Times New Roman" w:hAnsi="Arial" w:cs="Arial"/>
              </w:rPr>
            </w:pPr>
            <w:r w:rsidRPr="00C810CB">
              <w:rPr>
                <w:rFonts w:ascii="Calibri" w:eastAsia="Times New Roman" w:hAnsi="Calibri" w:cs="Calibri"/>
                <w:color w:val="000000"/>
                <w:kern w:val="24"/>
              </w:rPr>
              <w:t>Thermal noise density (dBm/Hz)</w:t>
            </w:r>
          </w:p>
        </w:tc>
        <w:tc>
          <w:tcPr>
            <w:tcW w:w="498"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194C9D83" w14:textId="77777777" w:rsidR="0030770B" w:rsidRPr="00C810CB" w:rsidRDefault="0030770B" w:rsidP="0030770B">
            <w:pPr>
              <w:overflowPunct/>
              <w:autoSpaceDE/>
              <w:autoSpaceDN/>
              <w:adjustRightInd/>
              <w:spacing w:after="0"/>
              <w:jc w:val="center"/>
              <w:textAlignment w:val="center"/>
              <w:rPr>
                <w:rFonts w:ascii="Arial" w:eastAsia="Times New Roman" w:hAnsi="Arial" w:cs="Arial"/>
              </w:rPr>
            </w:pPr>
            <w:r w:rsidRPr="00C810CB">
              <w:rPr>
                <w:rFonts w:ascii="Calibri" w:eastAsia="Times New Roman" w:hAnsi="Calibri" w:cs="Calibri"/>
                <w:color w:val="000000"/>
                <w:kern w:val="24"/>
              </w:rPr>
              <w:t>B</w:t>
            </w:r>
          </w:p>
        </w:tc>
        <w:tc>
          <w:tcPr>
            <w:tcW w:w="343"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2B436E40" w14:textId="6A74A020"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-174</w:t>
            </w:r>
          </w:p>
        </w:tc>
        <w:tc>
          <w:tcPr>
            <w:tcW w:w="433"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54E967EA" w14:textId="172FEDEE"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-174</w:t>
            </w:r>
          </w:p>
        </w:tc>
        <w:tc>
          <w:tcPr>
            <w:tcW w:w="337"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19444D9B" w14:textId="24C77211"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-174</w:t>
            </w:r>
          </w:p>
        </w:tc>
        <w:tc>
          <w:tcPr>
            <w:tcW w:w="436"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6C6205BA" w14:textId="126FCF45"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-174</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3AA4FA9C"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-174</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662F0923"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-174</w:t>
            </w:r>
          </w:p>
        </w:tc>
        <w:tc>
          <w:tcPr>
            <w:tcW w:w="53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357E7515"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-174</w:t>
            </w:r>
          </w:p>
        </w:tc>
        <w:tc>
          <w:tcPr>
            <w:tcW w:w="48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4F5E79A6"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-174</w:t>
            </w:r>
          </w:p>
        </w:tc>
        <w:tc>
          <w:tcPr>
            <w:tcW w:w="466"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766DB908"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-174</w:t>
            </w:r>
          </w:p>
        </w:tc>
        <w:tc>
          <w:tcPr>
            <w:tcW w:w="300" w:type="pct"/>
            <w:tcBorders>
              <w:top w:val="single" w:sz="8" w:space="0" w:color="000000"/>
              <w:left w:val="single" w:sz="8" w:space="0" w:color="000000"/>
              <w:bottom w:val="single" w:sz="8" w:space="0" w:color="000000"/>
              <w:right w:val="single" w:sz="8" w:space="0" w:color="000000"/>
            </w:tcBorders>
            <w:shd w:val="clear" w:color="auto" w:fill="EC9595"/>
            <w:tcMar>
              <w:top w:w="10" w:type="dxa"/>
              <w:left w:w="10" w:type="dxa"/>
              <w:bottom w:w="0" w:type="dxa"/>
              <w:right w:w="10" w:type="dxa"/>
            </w:tcMar>
            <w:vAlign w:val="bottom"/>
            <w:hideMark/>
          </w:tcPr>
          <w:p w14:paraId="6A605F0A"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-174</w:t>
            </w:r>
          </w:p>
        </w:tc>
      </w:tr>
      <w:tr w:rsidR="0030770B" w:rsidRPr="003B2E70" w14:paraId="78D297DA" w14:textId="77777777" w:rsidTr="003341A2">
        <w:trPr>
          <w:trHeight w:val="236"/>
        </w:trPr>
        <w:tc>
          <w:tcPr>
            <w:tcW w:w="405"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2204A9D5" w14:textId="77777777" w:rsidR="0030770B" w:rsidRPr="00C810CB" w:rsidRDefault="0030770B" w:rsidP="0030770B">
            <w:pPr>
              <w:overflowPunct/>
              <w:autoSpaceDE/>
              <w:autoSpaceDN/>
              <w:adjustRightInd/>
              <w:spacing w:after="0"/>
              <w:textAlignment w:val="center"/>
              <w:rPr>
                <w:rFonts w:ascii="Arial" w:eastAsia="Times New Roman" w:hAnsi="Arial" w:cs="Arial"/>
              </w:rPr>
            </w:pPr>
            <w:proofErr w:type="spellStart"/>
            <w:r w:rsidRPr="00C810CB">
              <w:rPr>
                <w:rFonts w:ascii="Calibri" w:eastAsia="Times New Roman" w:hAnsi="Calibri" w:cs="Calibri"/>
                <w:color w:val="000000"/>
                <w:kern w:val="24"/>
              </w:rPr>
              <w:t>gNB</w:t>
            </w:r>
            <w:proofErr w:type="spellEnd"/>
            <w:r w:rsidRPr="00C810CB">
              <w:rPr>
                <w:rFonts w:ascii="Calibri" w:eastAsia="Times New Roman" w:hAnsi="Calibri" w:cs="Calibri"/>
                <w:color w:val="000000"/>
                <w:kern w:val="24"/>
              </w:rPr>
              <w:t xml:space="preserve"> Receiver noise figure (dB)</w:t>
            </w:r>
          </w:p>
        </w:tc>
        <w:tc>
          <w:tcPr>
            <w:tcW w:w="498"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27F40F65" w14:textId="77777777" w:rsidR="0030770B" w:rsidRPr="00C810CB" w:rsidRDefault="0030770B" w:rsidP="0030770B">
            <w:pPr>
              <w:overflowPunct/>
              <w:autoSpaceDE/>
              <w:autoSpaceDN/>
              <w:adjustRightInd/>
              <w:spacing w:after="0"/>
              <w:jc w:val="center"/>
              <w:textAlignment w:val="center"/>
              <w:rPr>
                <w:rFonts w:ascii="Arial" w:eastAsia="Times New Roman" w:hAnsi="Arial" w:cs="Arial"/>
              </w:rPr>
            </w:pPr>
            <w:r w:rsidRPr="00C810CB">
              <w:rPr>
                <w:rFonts w:ascii="Calibri" w:eastAsia="Times New Roman" w:hAnsi="Calibri" w:cs="Calibri"/>
                <w:color w:val="000000"/>
                <w:kern w:val="24"/>
              </w:rPr>
              <w:t>C</w:t>
            </w:r>
          </w:p>
        </w:tc>
        <w:tc>
          <w:tcPr>
            <w:tcW w:w="343"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58FF6650" w14:textId="666F3C6B"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5</w:t>
            </w:r>
          </w:p>
        </w:tc>
        <w:tc>
          <w:tcPr>
            <w:tcW w:w="433"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5904F5FC" w14:textId="546DB11B"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5</w:t>
            </w:r>
          </w:p>
        </w:tc>
        <w:tc>
          <w:tcPr>
            <w:tcW w:w="337"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2E5DA61B" w14:textId="0F3049A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5</w:t>
            </w:r>
          </w:p>
        </w:tc>
        <w:tc>
          <w:tcPr>
            <w:tcW w:w="436"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59BA2051" w14:textId="4A865446"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5</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650BF06B"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5</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16131988"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5</w:t>
            </w:r>
          </w:p>
        </w:tc>
        <w:tc>
          <w:tcPr>
            <w:tcW w:w="53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75C73604"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5</w:t>
            </w:r>
          </w:p>
        </w:tc>
        <w:tc>
          <w:tcPr>
            <w:tcW w:w="48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76703FD2"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5</w:t>
            </w:r>
          </w:p>
        </w:tc>
        <w:tc>
          <w:tcPr>
            <w:tcW w:w="466"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4B4D4B9B"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5</w:t>
            </w:r>
          </w:p>
        </w:tc>
        <w:tc>
          <w:tcPr>
            <w:tcW w:w="300" w:type="pct"/>
            <w:tcBorders>
              <w:top w:val="single" w:sz="8" w:space="0" w:color="000000"/>
              <w:left w:val="single" w:sz="8" w:space="0" w:color="000000"/>
              <w:bottom w:val="single" w:sz="8" w:space="0" w:color="000000"/>
              <w:right w:val="single" w:sz="8" w:space="0" w:color="000000"/>
            </w:tcBorders>
            <w:shd w:val="clear" w:color="auto" w:fill="EC9595"/>
            <w:tcMar>
              <w:top w:w="10" w:type="dxa"/>
              <w:left w:w="10" w:type="dxa"/>
              <w:bottom w:w="0" w:type="dxa"/>
              <w:right w:w="10" w:type="dxa"/>
            </w:tcMar>
            <w:vAlign w:val="bottom"/>
            <w:hideMark/>
          </w:tcPr>
          <w:p w14:paraId="6F5A5DEF"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5</w:t>
            </w:r>
          </w:p>
        </w:tc>
      </w:tr>
      <w:tr w:rsidR="0030770B" w:rsidRPr="003B2E70" w14:paraId="42572066" w14:textId="77777777" w:rsidTr="003341A2">
        <w:trPr>
          <w:trHeight w:val="236"/>
        </w:trPr>
        <w:tc>
          <w:tcPr>
            <w:tcW w:w="405"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4218741E" w14:textId="77777777" w:rsidR="0030770B" w:rsidRPr="00C810CB" w:rsidRDefault="0030770B" w:rsidP="0030770B">
            <w:pPr>
              <w:overflowPunct/>
              <w:autoSpaceDE/>
              <w:autoSpaceDN/>
              <w:adjustRightInd/>
              <w:spacing w:after="0"/>
              <w:textAlignment w:val="center"/>
              <w:rPr>
                <w:rFonts w:ascii="Arial" w:eastAsia="Times New Roman" w:hAnsi="Arial" w:cs="Arial"/>
              </w:rPr>
            </w:pPr>
            <w:r w:rsidRPr="00C810CB">
              <w:rPr>
                <w:rFonts w:ascii="Calibri" w:eastAsia="Times New Roman" w:hAnsi="Calibri" w:cs="Calibri"/>
                <w:color w:val="000000"/>
                <w:kern w:val="24"/>
              </w:rPr>
              <w:t>Interference margin (dB)</w:t>
            </w:r>
          </w:p>
        </w:tc>
        <w:tc>
          <w:tcPr>
            <w:tcW w:w="498"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3F2B685B" w14:textId="77777777" w:rsidR="0030770B" w:rsidRPr="00C810CB" w:rsidRDefault="0030770B" w:rsidP="0030770B">
            <w:pPr>
              <w:overflowPunct/>
              <w:autoSpaceDE/>
              <w:autoSpaceDN/>
              <w:adjustRightInd/>
              <w:spacing w:after="0"/>
              <w:jc w:val="center"/>
              <w:textAlignment w:val="center"/>
              <w:rPr>
                <w:rFonts w:ascii="Arial" w:eastAsia="Times New Roman" w:hAnsi="Arial" w:cs="Arial"/>
              </w:rPr>
            </w:pPr>
            <w:r w:rsidRPr="00C810CB">
              <w:rPr>
                <w:rFonts w:ascii="Calibri" w:eastAsia="Times New Roman" w:hAnsi="Calibri" w:cs="Calibri"/>
                <w:color w:val="000000"/>
                <w:kern w:val="24"/>
              </w:rPr>
              <w:t>D</w:t>
            </w:r>
          </w:p>
        </w:tc>
        <w:tc>
          <w:tcPr>
            <w:tcW w:w="343"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7F4F5381" w14:textId="1E5BDBA5"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0</w:t>
            </w:r>
          </w:p>
        </w:tc>
        <w:tc>
          <w:tcPr>
            <w:tcW w:w="433"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21438403" w14:textId="4506171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0</w:t>
            </w:r>
          </w:p>
        </w:tc>
        <w:tc>
          <w:tcPr>
            <w:tcW w:w="337"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362C1C37" w14:textId="15B0B881"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0</w:t>
            </w:r>
          </w:p>
        </w:tc>
        <w:tc>
          <w:tcPr>
            <w:tcW w:w="436"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55433B80" w14:textId="37A2FCF6"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0</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53DCECE4"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0</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5D78D831"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0</w:t>
            </w:r>
          </w:p>
        </w:tc>
        <w:tc>
          <w:tcPr>
            <w:tcW w:w="53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000AC930"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0</w:t>
            </w:r>
          </w:p>
        </w:tc>
        <w:tc>
          <w:tcPr>
            <w:tcW w:w="48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38D4F3CE"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0</w:t>
            </w:r>
          </w:p>
        </w:tc>
        <w:tc>
          <w:tcPr>
            <w:tcW w:w="466"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5C99F69C"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0</w:t>
            </w:r>
          </w:p>
        </w:tc>
        <w:tc>
          <w:tcPr>
            <w:tcW w:w="300" w:type="pct"/>
            <w:tcBorders>
              <w:top w:val="single" w:sz="8" w:space="0" w:color="000000"/>
              <w:left w:val="single" w:sz="8" w:space="0" w:color="000000"/>
              <w:bottom w:val="single" w:sz="8" w:space="0" w:color="000000"/>
              <w:right w:val="single" w:sz="8" w:space="0" w:color="000000"/>
            </w:tcBorders>
            <w:shd w:val="clear" w:color="auto" w:fill="EC9595"/>
            <w:tcMar>
              <w:top w:w="10" w:type="dxa"/>
              <w:left w:w="10" w:type="dxa"/>
              <w:bottom w:w="0" w:type="dxa"/>
              <w:right w:w="10" w:type="dxa"/>
            </w:tcMar>
            <w:vAlign w:val="bottom"/>
            <w:hideMark/>
          </w:tcPr>
          <w:p w14:paraId="19969ECF"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0</w:t>
            </w:r>
          </w:p>
        </w:tc>
      </w:tr>
      <w:tr w:rsidR="0030770B" w:rsidRPr="003B2E70" w14:paraId="19A9038C" w14:textId="77777777" w:rsidTr="003341A2">
        <w:trPr>
          <w:trHeight w:val="236"/>
        </w:trPr>
        <w:tc>
          <w:tcPr>
            <w:tcW w:w="405"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2382C18C" w14:textId="77777777" w:rsidR="0030770B" w:rsidRPr="00C810CB" w:rsidRDefault="0030770B" w:rsidP="0030770B">
            <w:pPr>
              <w:overflowPunct/>
              <w:autoSpaceDE/>
              <w:autoSpaceDN/>
              <w:adjustRightInd/>
              <w:spacing w:after="0"/>
              <w:textAlignment w:val="center"/>
              <w:rPr>
                <w:rFonts w:ascii="Arial" w:eastAsia="Times New Roman" w:hAnsi="Arial" w:cs="Arial"/>
              </w:rPr>
            </w:pPr>
            <w:r w:rsidRPr="00C810CB">
              <w:rPr>
                <w:rFonts w:ascii="Calibri" w:eastAsia="Times New Roman" w:hAnsi="Calibri" w:cs="Calibri"/>
                <w:color w:val="000000"/>
                <w:kern w:val="24"/>
              </w:rPr>
              <w:t>Occupied channel bandwidth (Hz)</w:t>
            </w:r>
          </w:p>
        </w:tc>
        <w:tc>
          <w:tcPr>
            <w:tcW w:w="498"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6A47DF30" w14:textId="77777777" w:rsidR="0030770B" w:rsidRPr="00C810CB" w:rsidRDefault="0030770B" w:rsidP="0030770B">
            <w:pPr>
              <w:overflowPunct/>
              <w:autoSpaceDE/>
              <w:autoSpaceDN/>
              <w:adjustRightInd/>
              <w:spacing w:after="0"/>
              <w:jc w:val="center"/>
              <w:textAlignment w:val="center"/>
              <w:rPr>
                <w:rFonts w:ascii="Arial" w:eastAsia="Times New Roman" w:hAnsi="Arial" w:cs="Arial"/>
              </w:rPr>
            </w:pPr>
            <w:r w:rsidRPr="00C810CB">
              <w:rPr>
                <w:rFonts w:ascii="Calibri" w:eastAsia="Times New Roman" w:hAnsi="Calibri" w:cs="Calibri"/>
                <w:color w:val="000000"/>
                <w:kern w:val="24"/>
              </w:rPr>
              <w:t>E</w:t>
            </w:r>
          </w:p>
        </w:tc>
        <w:tc>
          <w:tcPr>
            <w:tcW w:w="343"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624A31A4" w14:textId="02CF49E1"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3.60E+05</w:t>
            </w:r>
          </w:p>
        </w:tc>
        <w:tc>
          <w:tcPr>
            <w:tcW w:w="433"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535F4E6C" w14:textId="6551EE6A"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3.60E+05</w:t>
            </w:r>
          </w:p>
        </w:tc>
        <w:tc>
          <w:tcPr>
            <w:tcW w:w="337"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0A506A04" w14:textId="133442C3"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3.60E+05</w:t>
            </w:r>
          </w:p>
        </w:tc>
        <w:tc>
          <w:tcPr>
            <w:tcW w:w="436"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49FFDAB1" w14:textId="56F1ECAF"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3.60E+05</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7634AC92"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7.20E+05</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5DCD663B"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1.08E+06</w:t>
            </w:r>
          </w:p>
        </w:tc>
        <w:tc>
          <w:tcPr>
            <w:tcW w:w="53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2BD7D5C1"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1.44E+06</w:t>
            </w:r>
          </w:p>
        </w:tc>
        <w:tc>
          <w:tcPr>
            <w:tcW w:w="48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12300B4F"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1.44E+06</w:t>
            </w:r>
          </w:p>
        </w:tc>
        <w:tc>
          <w:tcPr>
            <w:tcW w:w="466"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582E8008"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3.60E+05</w:t>
            </w:r>
          </w:p>
        </w:tc>
        <w:tc>
          <w:tcPr>
            <w:tcW w:w="300" w:type="pct"/>
            <w:tcBorders>
              <w:top w:val="single" w:sz="8" w:space="0" w:color="000000"/>
              <w:left w:val="single" w:sz="8" w:space="0" w:color="000000"/>
              <w:bottom w:val="single" w:sz="8" w:space="0" w:color="000000"/>
              <w:right w:val="single" w:sz="8" w:space="0" w:color="000000"/>
            </w:tcBorders>
            <w:shd w:val="clear" w:color="auto" w:fill="EC9595"/>
            <w:tcMar>
              <w:top w:w="10" w:type="dxa"/>
              <w:left w:w="10" w:type="dxa"/>
              <w:bottom w:w="0" w:type="dxa"/>
              <w:right w:w="10" w:type="dxa"/>
            </w:tcMar>
            <w:vAlign w:val="bottom"/>
            <w:hideMark/>
          </w:tcPr>
          <w:p w14:paraId="0AF2A4CD"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4.17E+06</w:t>
            </w:r>
          </w:p>
        </w:tc>
      </w:tr>
      <w:tr w:rsidR="0030770B" w:rsidRPr="003B2E70" w14:paraId="76172A8B" w14:textId="77777777" w:rsidTr="003341A2">
        <w:trPr>
          <w:trHeight w:val="471"/>
        </w:trPr>
        <w:tc>
          <w:tcPr>
            <w:tcW w:w="405"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03F9D8BF" w14:textId="77777777" w:rsidR="0030770B" w:rsidRPr="00C810CB" w:rsidRDefault="0030770B" w:rsidP="0030770B">
            <w:pPr>
              <w:overflowPunct/>
              <w:autoSpaceDE/>
              <w:autoSpaceDN/>
              <w:adjustRightInd/>
              <w:spacing w:after="0"/>
              <w:textAlignment w:val="center"/>
              <w:rPr>
                <w:rFonts w:ascii="Arial" w:eastAsia="Times New Roman" w:hAnsi="Arial" w:cs="Arial"/>
              </w:rPr>
            </w:pPr>
            <w:r w:rsidRPr="00C810CB">
              <w:rPr>
                <w:rFonts w:ascii="Calibri" w:eastAsia="Times New Roman" w:hAnsi="Calibri" w:cs="Calibri"/>
                <w:color w:val="000000"/>
                <w:kern w:val="24"/>
              </w:rPr>
              <w:t>Effective noise power(dBm)</w:t>
            </w:r>
          </w:p>
        </w:tc>
        <w:tc>
          <w:tcPr>
            <w:tcW w:w="498"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22FCC46C" w14:textId="77777777" w:rsidR="0030770B" w:rsidRPr="00C810CB" w:rsidRDefault="0030770B" w:rsidP="0030770B">
            <w:pPr>
              <w:overflowPunct/>
              <w:autoSpaceDE/>
              <w:autoSpaceDN/>
              <w:adjustRightInd/>
              <w:spacing w:after="0"/>
              <w:jc w:val="center"/>
              <w:textAlignment w:val="center"/>
              <w:rPr>
                <w:rFonts w:ascii="Arial" w:eastAsia="Times New Roman" w:hAnsi="Arial" w:cs="Arial"/>
              </w:rPr>
            </w:pPr>
            <w:r w:rsidRPr="00C810CB">
              <w:rPr>
                <w:rFonts w:ascii="Calibri" w:eastAsia="Times New Roman" w:hAnsi="Calibri" w:cs="Calibri"/>
                <w:color w:val="000000"/>
                <w:kern w:val="24"/>
              </w:rPr>
              <w:t>F=10*LOG10(E)</w:t>
            </w:r>
            <w:r w:rsidRPr="00C810CB">
              <w:rPr>
                <w:rFonts w:ascii="Calibri" w:eastAsia="Times New Roman" w:hAnsi="Calibri" w:cs="Calibri"/>
                <w:color w:val="000000"/>
                <w:kern w:val="24"/>
              </w:rPr>
              <w:br/>
              <w:t>+B+C+D</w:t>
            </w:r>
          </w:p>
        </w:tc>
        <w:tc>
          <w:tcPr>
            <w:tcW w:w="343"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56081D14" w14:textId="1A11D81C"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-113.4</w:t>
            </w:r>
          </w:p>
        </w:tc>
        <w:tc>
          <w:tcPr>
            <w:tcW w:w="433"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10506ACD" w14:textId="399C582E"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-113</w:t>
            </w:r>
          </w:p>
        </w:tc>
        <w:tc>
          <w:tcPr>
            <w:tcW w:w="337"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781DE87A" w14:textId="3DEFA46B"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-113.4</w:t>
            </w:r>
          </w:p>
        </w:tc>
        <w:tc>
          <w:tcPr>
            <w:tcW w:w="436"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2E6C7E64" w14:textId="2D837031"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-113.4</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2331BA6B"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-110.4</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45C9570A"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-108.7</w:t>
            </w:r>
          </w:p>
        </w:tc>
        <w:tc>
          <w:tcPr>
            <w:tcW w:w="53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581CEF00"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-107.4</w:t>
            </w:r>
          </w:p>
        </w:tc>
        <w:tc>
          <w:tcPr>
            <w:tcW w:w="48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6909C111"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-107.4</w:t>
            </w:r>
          </w:p>
        </w:tc>
        <w:tc>
          <w:tcPr>
            <w:tcW w:w="466"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3640A2DC"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-113.4</w:t>
            </w:r>
          </w:p>
        </w:tc>
        <w:tc>
          <w:tcPr>
            <w:tcW w:w="300" w:type="pct"/>
            <w:tcBorders>
              <w:top w:val="single" w:sz="8" w:space="0" w:color="000000"/>
              <w:left w:val="single" w:sz="8" w:space="0" w:color="000000"/>
              <w:bottom w:val="single" w:sz="8" w:space="0" w:color="000000"/>
              <w:right w:val="single" w:sz="8" w:space="0" w:color="000000"/>
            </w:tcBorders>
            <w:shd w:val="clear" w:color="auto" w:fill="EC9595"/>
            <w:tcMar>
              <w:top w:w="10" w:type="dxa"/>
              <w:left w:w="10" w:type="dxa"/>
              <w:bottom w:w="0" w:type="dxa"/>
              <w:right w:w="10" w:type="dxa"/>
            </w:tcMar>
            <w:vAlign w:val="bottom"/>
            <w:hideMark/>
          </w:tcPr>
          <w:p w14:paraId="68B4AB29"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-102.8</w:t>
            </w:r>
          </w:p>
        </w:tc>
      </w:tr>
      <w:tr w:rsidR="0030770B" w:rsidRPr="003B2E70" w14:paraId="48DEED29" w14:textId="77777777" w:rsidTr="003341A2">
        <w:trPr>
          <w:trHeight w:val="236"/>
        </w:trPr>
        <w:tc>
          <w:tcPr>
            <w:tcW w:w="405"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71C810DA" w14:textId="77777777" w:rsidR="0030770B" w:rsidRPr="00C810CB" w:rsidRDefault="0030770B" w:rsidP="0030770B">
            <w:pPr>
              <w:overflowPunct/>
              <w:autoSpaceDE/>
              <w:autoSpaceDN/>
              <w:adjustRightInd/>
              <w:spacing w:after="0"/>
              <w:textAlignment w:val="center"/>
              <w:rPr>
                <w:rFonts w:ascii="Arial" w:eastAsia="Times New Roman" w:hAnsi="Arial" w:cs="Arial"/>
              </w:rPr>
            </w:pPr>
            <w:r w:rsidRPr="00C810CB">
              <w:rPr>
                <w:rFonts w:ascii="Calibri" w:eastAsia="Times New Roman" w:hAnsi="Calibri" w:cs="Calibri"/>
                <w:color w:val="000000"/>
                <w:kern w:val="24"/>
              </w:rPr>
              <w:t xml:space="preserve">required SINR (dB) per </w:t>
            </w:r>
            <w:proofErr w:type="spellStart"/>
            <w:r w:rsidRPr="00C810CB">
              <w:rPr>
                <w:rFonts w:ascii="Calibri" w:eastAsia="Times New Roman" w:hAnsi="Calibri" w:cs="Calibri"/>
                <w:color w:val="000000"/>
                <w:kern w:val="24"/>
              </w:rPr>
              <w:t>RxAnt</w:t>
            </w:r>
            <w:proofErr w:type="spellEnd"/>
          </w:p>
        </w:tc>
        <w:tc>
          <w:tcPr>
            <w:tcW w:w="498"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233B6CDD" w14:textId="77777777" w:rsidR="0030770B" w:rsidRPr="00C810CB" w:rsidRDefault="0030770B" w:rsidP="0030770B">
            <w:pPr>
              <w:overflowPunct/>
              <w:autoSpaceDE/>
              <w:autoSpaceDN/>
              <w:adjustRightInd/>
              <w:spacing w:after="0"/>
              <w:jc w:val="center"/>
              <w:textAlignment w:val="center"/>
              <w:rPr>
                <w:rFonts w:ascii="Arial" w:eastAsia="Times New Roman" w:hAnsi="Arial" w:cs="Arial"/>
              </w:rPr>
            </w:pPr>
            <w:r w:rsidRPr="00C810CB">
              <w:rPr>
                <w:rFonts w:ascii="Calibri" w:eastAsia="Times New Roman" w:hAnsi="Calibri" w:cs="Calibri"/>
                <w:color w:val="000000"/>
                <w:kern w:val="24"/>
              </w:rPr>
              <w:t>G</w:t>
            </w:r>
          </w:p>
        </w:tc>
        <w:tc>
          <w:tcPr>
            <w:tcW w:w="343"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39CC22E4" w14:textId="2673E10B"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b/>
                <w:bCs/>
                <w:sz w:val="22"/>
                <w:szCs w:val="22"/>
                <w:lang w:eastAsia="zh-CN"/>
              </w:rPr>
              <w:t>-11.0</w:t>
            </w:r>
          </w:p>
        </w:tc>
        <w:tc>
          <w:tcPr>
            <w:tcW w:w="433"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67635F0A" w14:textId="468D2349"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b/>
                <w:bCs/>
                <w:sz w:val="22"/>
                <w:szCs w:val="22"/>
                <w:lang w:eastAsia="zh-CN"/>
              </w:rPr>
              <w:t>-5.0</w:t>
            </w:r>
          </w:p>
        </w:tc>
        <w:tc>
          <w:tcPr>
            <w:tcW w:w="337"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6A41F725" w14:textId="2F8F7B84"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b/>
                <w:bCs/>
                <w:sz w:val="22"/>
                <w:szCs w:val="22"/>
                <w:lang w:eastAsia="zh-CN"/>
              </w:rPr>
              <w:t>-23.0</w:t>
            </w:r>
          </w:p>
        </w:tc>
        <w:tc>
          <w:tcPr>
            <w:tcW w:w="436"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7FB33196" w14:textId="2E82422F" w:rsidR="0030770B" w:rsidRPr="00251B01" w:rsidRDefault="0030770B" w:rsidP="0030770B">
            <w:pPr>
              <w:overflowPunct/>
              <w:autoSpaceDE/>
              <w:autoSpaceDN/>
              <w:adjustRightInd/>
              <w:spacing w:after="0"/>
              <w:jc w:val="center"/>
              <w:textAlignment w:val="bottom"/>
              <w:rPr>
                <w:rFonts w:ascii="Arial" w:eastAsia="Times New Roman" w:hAnsi="Arial" w:cs="Arial"/>
              </w:rPr>
            </w:pPr>
            <w:r w:rsidRPr="00251B01">
              <w:rPr>
                <w:rFonts w:ascii="Calibri" w:eastAsia="Times New Roman" w:hAnsi="Calibri" w:cs="Calibri"/>
                <w:b/>
                <w:bCs/>
                <w:sz w:val="22"/>
                <w:szCs w:val="22"/>
                <w:lang w:eastAsia="zh-CN"/>
              </w:rPr>
              <w:t>-1</w:t>
            </w:r>
            <w:r w:rsidR="00251B01" w:rsidRPr="003341A2">
              <w:rPr>
                <w:rFonts w:ascii="Calibri" w:eastAsia="Times New Roman" w:hAnsi="Calibri" w:cs="Calibri"/>
                <w:b/>
                <w:bCs/>
                <w:sz w:val="22"/>
                <w:szCs w:val="22"/>
                <w:lang w:eastAsia="zh-CN"/>
              </w:rPr>
              <w:t>4</w:t>
            </w:r>
            <w:r w:rsidRPr="00251B01">
              <w:rPr>
                <w:rFonts w:ascii="Calibri" w:eastAsia="Times New Roman" w:hAnsi="Calibri" w:cs="Calibri"/>
                <w:b/>
                <w:bCs/>
                <w:sz w:val="22"/>
                <w:szCs w:val="22"/>
                <w:lang w:eastAsia="zh-CN"/>
              </w:rPr>
              <w:t>.</w:t>
            </w:r>
            <w:r w:rsidR="00251B01" w:rsidRPr="003341A2">
              <w:rPr>
                <w:rFonts w:ascii="Calibri" w:eastAsia="Times New Roman" w:hAnsi="Calibri" w:cs="Calibri"/>
                <w:b/>
                <w:bCs/>
                <w:sz w:val="22"/>
                <w:szCs w:val="22"/>
                <w:lang w:eastAsia="zh-CN"/>
              </w:rPr>
              <w:t>5</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578F9A39" w14:textId="77777777" w:rsidR="0030770B" w:rsidRPr="00251B01" w:rsidRDefault="0030770B" w:rsidP="0030770B">
            <w:pPr>
              <w:overflowPunct/>
              <w:autoSpaceDE/>
              <w:autoSpaceDN/>
              <w:adjustRightInd/>
              <w:spacing w:after="0"/>
              <w:jc w:val="center"/>
              <w:textAlignment w:val="bottom"/>
              <w:rPr>
                <w:rFonts w:ascii="Arial" w:eastAsia="Times New Roman" w:hAnsi="Arial" w:cs="Arial"/>
              </w:rPr>
            </w:pPr>
            <w:r w:rsidRPr="00251B01">
              <w:rPr>
                <w:rFonts w:ascii="Calibri" w:eastAsia="Times New Roman" w:hAnsi="Calibri" w:cs="Calibri"/>
                <w:color w:val="000000" w:themeColor="text1"/>
                <w:kern w:val="24"/>
              </w:rPr>
              <w:t>-16.5</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3B1C5BB7"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-17.0</w:t>
            </w:r>
          </w:p>
        </w:tc>
        <w:tc>
          <w:tcPr>
            <w:tcW w:w="53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49F7619C"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-15.5</w:t>
            </w:r>
          </w:p>
        </w:tc>
        <w:tc>
          <w:tcPr>
            <w:tcW w:w="48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32686741"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-18.0</w:t>
            </w:r>
          </w:p>
        </w:tc>
        <w:tc>
          <w:tcPr>
            <w:tcW w:w="466"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6A4DEA53"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-14.0</w:t>
            </w:r>
          </w:p>
        </w:tc>
        <w:tc>
          <w:tcPr>
            <w:tcW w:w="300" w:type="pct"/>
            <w:tcBorders>
              <w:top w:val="single" w:sz="8" w:space="0" w:color="000000"/>
              <w:left w:val="single" w:sz="8" w:space="0" w:color="000000"/>
              <w:bottom w:val="single" w:sz="8" w:space="0" w:color="000000"/>
              <w:right w:val="single" w:sz="8" w:space="0" w:color="000000"/>
            </w:tcBorders>
            <w:shd w:val="clear" w:color="auto" w:fill="EC9595"/>
            <w:tcMar>
              <w:top w:w="10" w:type="dxa"/>
              <w:left w:w="10" w:type="dxa"/>
              <w:bottom w:w="0" w:type="dxa"/>
              <w:right w:w="10" w:type="dxa"/>
            </w:tcMar>
            <w:vAlign w:val="bottom"/>
            <w:hideMark/>
          </w:tcPr>
          <w:p w14:paraId="4A235775"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-28.8</w:t>
            </w:r>
          </w:p>
        </w:tc>
      </w:tr>
      <w:tr w:rsidR="0030770B" w:rsidRPr="003B2E70" w14:paraId="6F15FE27" w14:textId="77777777" w:rsidTr="003341A2">
        <w:trPr>
          <w:trHeight w:val="301"/>
        </w:trPr>
        <w:tc>
          <w:tcPr>
            <w:tcW w:w="405"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2B3D0694" w14:textId="77777777" w:rsidR="0030770B" w:rsidRPr="00C810CB" w:rsidRDefault="0030770B" w:rsidP="0030770B">
            <w:pPr>
              <w:overflowPunct/>
              <w:autoSpaceDE/>
              <w:autoSpaceDN/>
              <w:adjustRightInd/>
              <w:spacing w:after="0"/>
              <w:textAlignment w:val="center"/>
              <w:rPr>
                <w:rFonts w:ascii="Arial" w:eastAsia="Times New Roman" w:hAnsi="Arial" w:cs="Arial"/>
              </w:rPr>
            </w:pPr>
            <w:r w:rsidRPr="00C810CB">
              <w:rPr>
                <w:rFonts w:ascii="Calibri" w:eastAsia="Times New Roman" w:hAnsi="Calibri" w:cs="Calibri"/>
                <w:color w:val="000000"/>
                <w:kern w:val="24"/>
              </w:rPr>
              <w:t>Receiver sensitivity (dBm)</w:t>
            </w:r>
          </w:p>
        </w:tc>
        <w:tc>
          <w:tcPr>
            <w:tcW w:w="498"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5F321695" w14:textId="77777777" w:rsidR="0030770B" w:rsidRPr="00C810CB" w:rsidRDefault="0030770B" w:rsidP="0030770B">
            <w:pPr>
              <w:overflowPunct/>
              <w:autoSpaceDE/>
              <w:autoSpaceDN/>
              <w:adjustRightInd/>
              <w:spacing w:after="0"/>
              <w:jc w:val="center"/>
              <w:textAlignment w:val="center"/>
              <w:rPr>
                <w:rFonts w:ascii="Arial" w:eastAsia="Times New Roman" w:hAnsi="Arial" w:cs="Arial"/>
              </w:rPr>
            </w:pPr>
            <w:r w:rsidRPr="00C810CB">
              <w:rPr>
                <w:rFonts w:ascii="Calibri" w:eastAsia="Times New Roman" w:hAnsi="Calibri" w:cs="Calibri"/>
                <w:color w:val="000000"/>
                <w:kern w:val="24"/>
              </w:rPr>
              <w:t>H=F+G</w:t>
            </w:r>
          </w:p>
        </w:tc>
        <w:tc>
          <w:tcPr>
            <w:tcW w:w="343"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1F994286" w14:textId="5631C6A3"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-124.44</w:t>
            </w:r>
          </w:p>
        </w:tc>
        <w:tc>
          <w:tcPr>
            <w:tcW w:w="433"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5599D3D6" w14:textId="4E9E3295"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-118.44</w:t>
            </w:r>
          </w:p>
        </w:tc>
        <w:tc>
          <w:tcPr>
            <w:tcW w:w="337"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0960ABB0" w14:textId="2607500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sz w:val="22"/>
                <w:szCs w:val="22"/>
                <w:lang w:eastAsia="zh-CN"/>
              </w:rPr>
              <w:t>-136.44</w:t>
            </w:r>
          </w:p>
        </w:tc>
        <w:tc>
          <w:tcPr>
            <w:tcW w:w="436"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5CA7247A" w14:textId="0195E47A" w:rsidR="0030770B" w:rsidRPr="00251B01" w:rsidRDefault="0030770B" w:rsidP="0030770B">
            <w:pPr>
              <w:overflowPunct/>
              <w:autoSpaceDE/>
              <w:autoSpaceDN/>
              <w:adjustRightInd/>
              <w:spacing w:after="0"/>
              <w:jc w:val="center"/>
              <w:textAlignment w:val="bottom"/>
              <w:rPr>
                <w:rFonts w:ascii="Arial" w:eastAsia="Times New Roman" w:hAnsi="Arial" w:cs="Arial"/>
              </w:rPr>
            </w:pPr>
            <w:r w:rsidRPr="00251B01">
              <w:rPr>
                <w:rFonts w:ascii="Calibri" w:eastAsia="Times New Roman" w:hAnsi="Calibri" w:cs="Calibri"/>
                <w:sz w:val="22"/>
                <w:szCs w:val="22"/>
                <w:lang w:eastAsia="zh-CN"/>
              </w:rPr>
              <w:t>-12</w:t>
            </w:r>
            <w:r w:rsidR="00251B01" w:rsidRPr="003341A2">
              <w:rPr>
                <w:rFonts w:ascii="Calibri" w:eastAsia="Times New Roman" w:hAnsi="Calibri" w:cs="Calibri"/>
                <w:sz w:val="22"/>
                <w:szCs w:val="22"/>
                <w:lang w:eastAsia="zh-CN"/>
              </w:rPr>
              <w:t>7</w:t>
            </w:r>
            <w:r w:rsidRPr="00251B01">
              <w:rPr>
                <w:rFonts w:ascii="Calibri" w:eastAsia="Times New Roman" w:hAnsi="Calibri" w:cs="Calibri"/>
                <w:sz w:val="22"/>
                <w:szCs w:val="22"/>
                <w:lang w:eastAsia="zh-CN"/>
              </w:rPr>
              <w:t>.</w:t>
            </w:r>
            <w:r w:rsidR="00251B01" w:rsidRPr="003341A2">
              <w:rPr>
                <w:rFonts w:ascii="Calibri" w:eastAsia="Times New Roman" w:hAnsi="Calibri" w:cs="Calibri"/>
                <w:sz w:val="22"/>
                <w:szCs w:val="22"/>
                <w:lang w:eastAsia="zh-CN"/>
              </w:rPr>
              <w:t>9</w:t>
            </w:r>
            <w:r w:rsidRPr="00251B01">
              <w:rPr>
                <w:rFonts w:ascii="Calibri" w:eastAsia="Times New Roman" w:hAnsi="Calibri" w:cs="Calibri"/>
                <w:sz w:val="22"/>
                <w:szCs w:val="22"/>
                <w:lang w:eastAsia="zh-CN"/>
              </w:rPr>
              <w:t>4</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15407471" w14:textId="77777777" w:rsidR="0030770B" w:rsidRPr="00251B01" w:rsidRDefault="0030770B" w:rsidP="0030770B">
            <w:pPr>
              <w:overflowPunct/>
              <w:autoSpaceDE/>
              <w:autoSpaceDN/>
              <w:adjustRightInd/>
              <w:spacing w:after="0"/>
              <w:jc w:val="center"/>
              <w:textAlignment w:val="bottom"/>
              <w:rPr>
                <w:rFonts w:ascii="Arial" w:eastAsia="Times New Roman" w:hAnsi="Arial" w:cs="Arial"/>
              </w:rPr>
            </w:pPr>
            <w:r w:rsidRPr="00251B01">
              <w:rPr>
                <w:rFonts w:ascii="Calibri" w:eastAsia="Times New Roman" w:hAnsi="Calibri" w:cs="Calibri"/>
                <w:color w:val="000000" w:themeColor="text1"/>
                <w:kern w:val="24"/>
              </w:rPr>
              <w:t>-126.93</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64BFC1F4"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-125.67</w:t>
            </w:r>
          </w:p>
        </w:tc>
        <w:tc>
          <w:tcPr>
            <w:tcW w:w="53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2B80A29B"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-122.92</w:t>
            </w:r>
          </w:p>
        </w:tc>
        <w:tc>
          <w:tcPr>
            <w:tcW w:w="48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00EADC8B"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-125.42</w:t>
            </w:r>
          </w:p>
        </w:tc>
        <w:tc>
          <w:tcPr>
            <w:tcW w:w="466"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4D1B77DE"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-127.44</w:t>
            </w:r>
          </w:p>
        </w:tc>
        <w:tc>
          <w:tcPr>
            <w:tcW w:w="300" w:type="pct"/>
            <w:tcBorders>
              <w:top w:val="single" w:sz="8" w:space="0" w:color="000000"/>
              <w:left w:val="single" w:sz="8" w:space="0" w:color="000000"/>
              <w:bottom w:val="single" w:sz="8" w:space="0" w:color="000000"/>
              <w:right w:val="single" w:sz="8" w:space="0" w:color="000000"/>
            </w:tcBorders>
            <w:shd w:val="clear" w:color="auto" w:fill="EC9595"/>
            <w:tcMar>
              <w:top w:w="10" w:type="dxa"/>
              <w:left w:w="10" w:type="dxa"/>
              <w:bottom w:w="0" w:type="dxa"/>
              <w:right w:w="10" w:type="dxa"/>
            </w:tcMar>
            <w:vAlign w:val="bottom"/>
            <w:hideMark/>
          </w:tcPr>
          <w:p w14:paraId="31D26268"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color w:val="000000" w:themeColor="text1"/>
                <w:kern w:val="24"/>
              </w:rPr>
              <w:t>-131.59</w:t>
            </w:r>
          </w:p>
        </w:tc>
      </w:tr>
      <w:tr w:rsidR="0030770B" w:rsidRPr="003B2E70" w14:paraId="616BA119" w14:textId="77777777" w:rsidTr="003341A2">
        <w:trPr>
          <w:trHeight w:val="471"/>
        </w:trPr>
        <w:tc>
          <w:tcPr>
            <w:tcW w:w="405"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39C41E39" w14:textId="77777777" w:rsidR="0030770B" w:rsidRPr="00C810CB" w:rsidRDefault="0030770B" w:rsidP="0030770B">
            <w:pPr>
              <w:overflowPunct/>
              <w:autoSpaceDE/>
              <w:autoSpaceDN/>
              <w:adjustRightInd/>
              <w:spacing w:after="0"/>
              <w:textAlignment w:val="center"/>
              <w:rPr>
                <w:rFonts w:ascii="Arial" w:eastAsia="Times New Roman" w:hAnsi="Arial" w:cs="Arial"/>
              </w:rPr>
            </w:pPr>
            <w:r w:rsidRPr="00C810CB">
              <w:rPr>
                <w:rFonts w:ascii="Calibri" w:eastAsia="Times New Roman" w:hAnsi="Calibri" w:cs="Calibri"/>
                <w:color w:val="000000"/>
                <w:kern w:val="24"/>
              </w:rPr>
              <w:t>Max coupling loss (dB)</w:t>
            </w:r>
          </w:p>
        </w:tc>
        <w:tc>
          <w:tcPr>
            <w:tcW w:w="498" w:type="pct"/>
            <w:tcBorders>
              <w:top w:val="single" w:sz="8" w:space="0" w:color="000000"/>
              <w:left w:val="single" w:sz="8" w:space="0" w:color="000000"/>
              <w:bottom w:val="single" w:sz="8" w:space="0" w:color="000000"/>
              <w:right w:val="single" w:sz="8" w:space="0" w:color="000000"/>
            </w:tcBorders>
            <w:shd w:val="clear" w:color="auto" w:fill="F2F2F2"/>
            <w:tcMar>
              <w:top w:w="5" w:type="dxa"/>
              <w:left w:w="5" w:type="dxa"/>
              <w:bottom w:w="0" w:type="dxa"/>
              <w:right w:w="5" w:type="dxa"/>
            </w:tcMar>
            <w:vAlign w:val="center"/>
            <w:hideMark/>
          </w:tcPr>
          <w:p w14:paraId="33C83485" w14:textId="77777777" w:rsidR="0030770B" w:rsidRPr="00C810CB" w:rsidRDefault="0030770B" w:rsidP="0030770B">
            <w:pPr>
              <w:overflowPunct/>
              <w:autoSpaceDE/>
              <w:autoSpaceDN/>
              <w:adjustRightInd/>
              <w:spacing w:after="0"/>
              <w:jc w:val="center"/>
              <w:textAlignment w:val="center"/>
              <w:rPr>
                <w:rFonts w:ascii="Arial" w:eastAsia="Times New Roman" w:hAnsi="Arial" w:cs="Arial"/>
              </w:rPr>
            </w:pPr>
            <w:r w:rsidRPr="00C810CB">
              <w:rPr>
                <w:rFonts w:ascii="Calibri" w:eastAsia="Times New Roman" w:hAnsi="Calibri" w:cs="Calibri"/>
                <w:color w:val="000000"/>
                <w:kern w:val="24"/>
              </w:rPr>
              <w:t>MCL=A-H</w:t>
            </w:r>
          </w:p>
        </w:tc>
        <w:tc>
          <w:tcPr>
            <w:tcW w:w="343"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2293948E" w14:textId="6E6ADE2E"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b/>
                <w:bCs/>
                <w:sz w:val="22"/>
                <w:szCs w:val="22"/>
                <w:lang w:eastAsia="zh-CN"/>
              </w:rPr>
              <w:t>147.44</w:t>
            </w:r>
          </w:p>
        </w:tc>
        <w:tc>
          <w:tcPr>
            <w:tcW w:w="433"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12B6D4F2" w14:textId="14DA7DF4"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b/>
                <w:bCs/>
                <w:sz w:val="22"/>
                <w:szCs w:val="22"/>
                <w:lang w:eastAsia="zh-CN"/>
              </w:rPr>
              <w:t>141.44</w:t>
            </w:r>
          </w:p>
        </w:tc>
        <w:tc>
          <w:tcPr>
            <w:tcW w:w="337"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0B13F4BA" w14:textId="1D1EC698"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40DAA">
              <w:rPr>
                <w:rFonts w:ascii="Calibri" w:eastAsia="Times New Roman" w:hAnsi="Calibri" w:cs="Calibri"/>
                <w:b/>
                <w:bCs/>
                <w:sz w:val="22"/>
                <w:szCs w:val="22"/>
                <w:lang w:eastAsia="zh-CN"/>
              </w:rPr>
              <w:t>159.44</w:t>
            </w:r>
          </w:p>
        </w:tc>
        <w:tc>
          <w:tcPr>
            <w:tcW w:w="436" w:type="pct"/>
            <w:tcBorders>
              <w:top w:val="single" w:sz="8" w:space="0" w:color="000000"/>
              <w:left w:val="single" w:sz="8" w:space="0" w:color="000000"/>
              <w:bottom w:val="single" w:sz="8" w:space="0" w:color="000000"/>
              <w:right w:val="single" w:sz="8" w:space="0" w:color="000000"/>
            </w:tcBorders>
            <w:shd w:val="clear" w:color="auto" w:fill="B0C6FF"/>
            <w:tcMar>
              <w:top w:w="10" w:type="dxa"/>
              <w:left w:w="10" w:type="dxa"/>
              <w:bottom w:w="0" w:type="dxa"/>
              <w:right w:w="10" w:type="dxa"/>
            </w:tcMar>
            <w:vAlign w:val="bottom"/>
            <w:hideMark/>
          </w:tcPr>
          <w:p w14:paraId="17A02883" w14:textId="40B57D9A" w:rsidR="0030770B" w:rsidRPr="00251B01" w:rsidRDefault="0030770B" w:rsidP="0030770B">
            <w:pPr>
              <w:overflowPunct/>
              <w:autoSpaceDE/>
              <w:autoSpaceDN/>
              <w:adjustRightInd/>
              <w:spacing w:after="0"/>
              <w:jc w:val="center"/>
              <w:textAlignment w:val="bottom"/>
              <w:rPr>
                <w:rFonts w:ascii="Arial" w:eastAsia="Times New Roman" w:hAnsi="Arial" w:cs="Arial"/>
              </w:rPr>
            </w:pPr>
            <w:r w:rsidRPr="00251B01">
              <w:rPr>
                <w:rFonts w:ascii="Calibri" w:eastAsia="Times New Roman" w:hAnsi="Calibri" w:cs="Calibri"/>
                <w:b/>
                <w:bCs/>
                <w:sz w:val="22"/>
                <w:szCs w:val="22"/>
                <w:lang w:eastAsia="zh-CN"/>
              </w:rPr>
              <w:t>15</w:t>
            </w:r>
            <w:r w:rsidR="00251B01" w:rsidRPr="003341A2">
              <w:rPr>
                <w:rFonts w:ascii="Calibri" w:eastAsia="Times New Roman" w:hAnsi="Calibri" w:cs="Calibri"/>
                <w:b/>
                <w:bCs/>
                <w:sz w:val="22"/>
                <w:szCs w:val="22"/>
                <w:lang w:eastAsia="zh-CN"/>
              </w:rPr>
              <w:t>0</w:t>
            </w:r>
            <w:r w:rsidRPr="00251B01">
              <w:rPr>
                <w:rFonts w:ascii="Calibri" w:eastAsia="Times New Roman" w:hAnsi="Calibri" w:cs="Calibri"/>
                <w:b/>
                <w:bCs/>
                <w:sz w:val="22"/>
                <w:szCs w:val="22"/>
                <w:lang w:eastAsia="zh-CN"/>
              </w:rPr>
              <w:t>.</w:t>
            </w:r>
            <w:r w:rsidR="00251B01" w:rsidRPr="003341A2">
              <w:rPr>
                <w:rFonts w:ascii="Calibri" w:eastAsia="Times New Roman" w:hAnsi="Calibri" w:cs="Calibri"/>
                <w:b/>
                <w:bCs/>
                <w:sz w:val="22"/>
                <w:szCs w:val="22"/>
                <w:lang w:eastAsia="zh-CN"/>
              </w:rPr>
              <w:t>9</w:t>
            </w:r>
            <w:r w:rsidRPr="00251B01">
              <w:rPr>
                <w:rFonts w:ascii="Calibri" w:eastAsia="Times New Roman" w:hAnsi="Calibri" w:cs="Calibri"/>
                <w:b/>
                <w:bCs/>
                <w:sz w:val="22"/>
                <w:szCs w:val="22"/>
                <w:lang w:eastAsia="zh-CN"/>
              </w:rPr>
              <w:t>4</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67DB6281" w14:textId="77777777" w:rsidR="0030770B" w:rsidRPr="00251B01" w:rsidRDefault="0030770B" w:rsidP="0030770B">
            <w:pPr>
              <w:overflowPunct/>
              <w:autoSpaceDE/>
              <w:autoSpaceDN/>
              <w:adjustRightInd/>
              <w:spacing w:after="0"/>
              <w:jc w:val="center"/>
              <w:textAlignment w:val="bottom"/>
              <w:rPr>
                <w:rFonts w:ascii="Arial" w:eastAsia="Times New Roman" w:hAnsi="Arial" w:cs="Arial"/>
              </w:rPr>
            </w:pPr>
            <w:r w:rsidRPr="00251B01">
              <w:rPr>
                <w:rFonts w:ascii="Calibri" w:eastAsia="Times New Roman" w:hAnsi="Calibri" w:cs="Calibri"/>
                <w:b/>
                <w:bCs/>
                <w:color w:val="000000" w:themeColor="text1"/>
                <w:kern w:val="24"/>
              </w:rPr>
              <w:t>152.93</w:t>
            </w:r>
          </w:p>
        </w:tc>
        <w:tc>
          <w:tcPr>
            <w:tcW w:w="385" w:type="pct"/>
            <w:tcBorders>
              <w:top w:val="single" w:sz="8" w:space="0" w:color="000000"/>
              <w:left w:val="single" w:sz="8" w:space="0" w:color="000000"/>
              <w:bottom w:val="single" w:sz="8" w:space="0" w:color="000000"/>
              <w:right w:val="single" w:sz="8" w:space="0" w:color="000000"/>
            </w:tcBorders>
            <w:shd w:val="clear" w:color="auto" w:fill="auto"/>
            <w:tcMar>
              <w:top w:w="10" w:type="dxa"/>
              <w:left w:w="10" w:type="dxa"/>
              <w:bottom w:w="0" w:type="dxa"/>
              <w:right w:w="10" w:type="dxa"/>
            </w:tcMar>
            <w:vAlign w:val="bottom"/>
            <w:hideMark/>
          </w:tcPr>
          <w:p w14:paraId="665EE792"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b/>
                <w:bCs/>
                <w:color w:val="000000" w:themeColor="text1"/>
                <w:kern w:val="24"/>
              </w:rPr>
              <w:t>151.67</w:t>
            </w:r>
          </w:p>
        </w:tc>
        <w:tc>
          <w:tcPr>
            <w:tcW w:w="53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61E6BDC7"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b/>
                <w:bCs/>
                <w:color w:val="000000" w:themeColor="text1"/>
                <w:kern w:val="24"/>
              </w:rPr>
              <w:t>148.92</w:t>
            </w:r>
          </w:p>
        </w:tc>
        <w:tc>
          <w:tcPr>
            <w:tcW w:w="481"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6C0B7127"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b/>
                <w:bCs/>
                <w:color w:val="000000" w:themeColor="text1"/>
                <w:kern w:val="24"/>
              </w:rPr>
              <w:t>151.42</w:t>
            </w:r>
          </w:p>
        </w:tc>
        <w:tc>
          <w:tcPr>
            <w:tcW w:w="466" w:type="pct"/>
            <w:tcBorders>
              <w:top w:val="single" w:sz="8" w:space="0" w:color="000000"/>
              <w:left w:val="single" w:sz="8" w:space="0" w:color="000000"/>
              <w:bottom w:val="single" w:sz="8" w:space="0" w:color="000000"/>
              <w:right w:val="single" w:sz="8" w:space="0" w:color="000000"/>
            </w:tcBorders>
            <w:shd w:val="clear" w:color="auto" w:fill="FFC000"/>
            <w:tcMar>
              <w:top w:w="10" w:type="dxa"/>
              <w:left w:w="10" w:type="dxa"/>
              <w:bottom w:w="0" w:type="dxa"/>
              <w:right w:w="10" w:type="dxa"/>
            </w:tcMar>
            <w:vAlign w:val="bottom"/>
            <w:hideMark/>
          </w:tcPr>
          <w:p w14:paraId="0E00DAA9"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b/>
                <w:bCs/>
                <w:color w:val="000000" w:themeColor="text1"/>
                <w:kern w:val="24"/>
              </w:rPr>
              <w:t>153.44</w:t>
            </w:r>
          </w:p>
        </w:tc>
        <w:tc>
          <w:tcPr>
            <w:tcW w:w="300" w:type="pct"/>
            <w:tcBorders>
              <w:top w:val="single" w:sz="8" w:space="0" w:color="000000"/>
              <w:left w:val="single" w:sz="8" w:space="0" w:color="000000"/>
              <w:bottom w:val="single" w:sz="8" w:space="0" w:color="000000"/>
              <w:right w:val="single" w:sz="8" w:space="0" w:color="000000"/>
            </w:tcBorders>
            <w:shd w:val="clear" w:color="auto" w:fill="EC9595"/>
            <w:tcMar>
              <w:top w:w="10" w:type="dxa"/>
              <w:left w:w="10" w:type="dxa"/>
              <w:bottom w:w="0" w:type="dxa"/>
              <w:right w:w="10" w:type="dxa"/>
            </w:tcMar>
            <w:vAlign w:val="bottom"/>
            <w:hideMark/>
          </w:tcPr>
          <w:p w14:paraId="51D131AD" w14:textId="77777777" w:rsidR="0030770B" w:rsidRPr="00C810CB" w:rsidRDefault="0030770B" w:rsidP="0030770B">
            <w:pPr>
              <w:overflowPunct/>
              <w:autoSpaceDE/>
              <w:autoSpaceDN/>
              <w:adjustRightInd/>
              <w:spacing w:after="0"/>
              <w:jc w:val="center"/>
              <w:textAlignment w:val="bottom"/>
              <w:rPr>
                <w:rFonts w:ascii="Arial" w:eastAsia="Times New Roman" w:hAnsi="Arial" w:cs="Arial"/>
              </w:rPr>
            </w:pPr>
            <w:r w:rsidRPr="00C810CB">
              <w:rPr>
                <w:rFonts w:ascii="Calibri" w:eastAsia="Times New Roman" w:hAnsi="Calibri" w:cs="Calibri"/>
                <w:b/>
                <w:bCs/>
                <w:color w:val="000000" w:themeColor="text1"/>
                <w:kern w:val="24"/>
              </w:rPr>
              <w:t>157.59</w:t>
            </w:r>
          </w:p>
        </w:tc>
      </w:tr>
    </w:tbl>
    <w:p w14:paraId="305A6224" w14:textId="77777777" w:rsidR="003B2E70" w:rsidRPr="003341A2" w:rsidRDefault="003B2E70" w:rsidP="003B2E70">
      <w:pPr>
        <w:rPr>
          <w:b/>
          <w:bCs/>
          <w:lang w:val="en-GB" w:eastAsia="zh-CN"/>
        </w:rPr>
      </w:pPr>
    </w:p>
    <w:p w14:paraId="2942A27B" w14:textId="39A48BDD" w:rsidR="0066272D" w:rsidRPr="003341A2" w:rsidRDefault="00C810CB" w:rsidP="00B743EA">
      <w:pPr>
        <w:rPr>
          <w:b/>
          <w:bCs/>
          <w:lang w:val="en-GB" w:eastAsia="zh-CN"/>
        </w:rPr>
      </w:pPr>
      <w:r w:rsidRPr="003341A2">
        <w:rPr>
          <w:b/>
          <w:u w:val="single"/>
          <w:lang w:val="en-GB" w:eastAsia="zh-CN"/>
        </w:rPr>
        <w:t>Observation</w:t>
      </w:r>
      <w:r w:rsidR="0030770B" w:rsidRPr="003341A2">
        <w:rPr>
          <w:b/>
          <w:u w:val="single"/>
          <w:lang w:val="en-GB" w:eastAsia="zh-CN"/>
        </w:rPr>
        <w:t xml:space="preserve"> 6</w:t>
      </w:r>
      <w:r w:rsidRPr="003341A2">
        <w:rPr>
          <w:b/>
          <w:bCs/>
          <w:lang w:val="en-GB" w:eastAsia="zh-CN"/>
        </w:rPr>
        <w:t xml:space="preserve">: </w:t>
      </w:r>
      <w:proofErr w:type="gramStart"/>
      <w:r w:rsidRPr="003341A2">
        <w:rPr>
          <w:b/>
          <w:bCs/>
          <w:lang w:val="en-GB" w:eastAsia="zh-CN"/>
        </w:rPr>
        <w:t>Similar to</w:t>
      </w:r>
      <w:proofErr w:type="gramEnd"/>
      <w:r w:rsidR="00251B01">
        <w:rPr>
          <w:b/>
          <w:bCs/>
          <w:lang w:val="en-GB" w:eastAsia="zh-CN"/>
        </w:rPr>
        <w:t xml:space="preserve"> the </w:t>
      </w:r>
      <w:r w:rsidRPr="003341A2">
        <w:rPr>
          <w:b/>
          <w:bCs/>
          <w:lang w:val="en-GB" w:eastAsia="zh-CN"/>
        </w:rPr>
        <w:t xml:space="preserve">rural scenario, </w:t>
      </w:r>
      <w:r w:rsidR="00A77608" w:rsidRPr="003341A2">
        <w:rPr>
          <w:b/>
          <w:bCs/>
          <w:lang w:val="en-GB" w:eastAsia="zh-CN"/>
        </w:rPr>
        <w:t>PU</w:t>
      </w:r>
      <w:r w:rsidR="00A77608">
        <w:rPr>
          <w:b/>
          <w:bCs/>
          <w:lang w:val="en-GB" w:eastAsia="zh-CN"/>
        </w:rPr>
        <w:t xml:space="preserve">CCH becomes a bottleneck when compared to PUSCH with </w:t>
      </w:r>
      <w:r w:rsidR="006E62C8">
        <w:rPr>
          <w:b/>
          <w:bCs/>
          <w:lang w:val="en-GB" w:eastAsia="zh-CN"/>
        </w:rPr>
        <w:t xml:space="preserve">4 </w:t>
      </w:r>
      <w:r w:rsidR="00A77608">
        <w:rPr>
          <w:b/>
          <w:bCs/>
          <w:lang w:val="en-GB" w:eastAsia="zh-CN"/>
        </w:rPr>
        <w:t>repetitions.</w:t>
      </w:r>
    </w:p>
    <w:p w14:paraId="1943452C" w14:textId="77777777" w:rsidR="0087178A" w:rsidRDefault="0087178A" w:rsidP="006E62C8">
      <w:pPr>
        <w:rPr>
          <w:b/>
          <w:u w:val="single"/>
          <w:lang w:val="en-GB" w:eastAsia="zh-CN"/>
        </w:rPr>
      </w:pPr>
    </w:p>
    <w:p w14:paraId="490FC0E5" w14:textId="199D9AA1" w:rsidR="0087178A" w:rsidRPr="003341A2" w:rsidRDefault="0087178A" w:rsidP="006E62C8">
      <w:pPr>
        <w:rPr>
          <w:bCs/>
          <w:lang w:val="en-GB" w:eastAsia="zh-CN"/>
        </w:rPr>
      </w:pPr>
      <w:r w:rsidRPr="003341A2">
        <w:rPr>
          <w:bCs/>
          <w:lang w:val="en-GB" w:eastAsia="zh-CN"/>
        </w:rPr>
        <w:t>Based on these observations, we make the following proposal.</w:t>
      </w:r>
    </w:p>
    <w:p w14:paraId="38D98619" w14:textId="3F9D3F6B" w:rsidR="006E62C8" w:rsidRPr="009B36CA" w:rsidRDefault="00C810CB" w:rsidP="006E62C8">
      <w:pPr>
        <w:rPr>
          <w:b/>
          <w:bCs/>
          <w:lang w:val="en-GB" w:eastAsia="zh-CN"/>
        </w:rPr>
      </w:pPr>
      <w:r w:rsidRPr="003341A2">
        <w:rPr>
          <w:b/>
          <w:u w:val="single"/>
          <w:lang w:val="en-GB" w:eastAsia="zh-CN"/>
        </w:rPr>
        <w:t>Proposal</w:t>
      </w:r>
      <w:r w:rsidR="0030770B" w:rsidRPr="003341A2">
        <w:rPr>
          <w:b/>
          <w:u w:val="single"/>
          <w:lang w:val="en-GB" w:eastAsia="zh-CN"/>
        </w:rPr>
        <w:t xml:space="preserve"> </w:t>
      </w:r>
      <w:r w:rsidR="009467CA" w:rsidRPr="003341A2">
        <w:rPr>
          <w:b/>
          <w:bCs/>
          <w:u w:val="single"/>
          <w:lang w:val="en-GB" w:eastAsia="zh-CN"/>
        </w:rPr>
        <w:t>6</w:t>
      </w:r>
      <w:r w:rsidRPr="0030770B">
        <w:rPr>
          <w:b/>
          <w:bCs/>
          <w:lang w:val="en-GB" w:eastAsia="zh-CN"/>
        </w:rPr>
        <w:t xml:space="preserve">: </w:t>
      </w:r>
      <w:r w:rsidR="006E62C8">
        <w:rPr>
          <w:b/>
          <w:bCs/>
          <w:lang w:val="en-GB" w:eastAsia="zh-CN"/>
        </w:rPr>
        <w:t xml:space="preserve">Consider enhancements to PUCCH and PUSCH to improve </w:t>
      </w:r>
      <w:r w:rsidR="006E62C8" w:rsidRPr="009B36CA">
        <w:rPr>
          <w:b/>
          <w:bCs/>
          <w:lang w:val="en-GB" w:eastAsia="zh-CN"/>
        </w:rPr>
        <w:t xml:space="preserve">coverage </w:t>
      </w:r>
      <w:r w:rsidR="006E62C8">
        <w:rPr>
          <w:b/>
          <w:bCs/>
          <w:lang w:val="en-GB" w:eastAsia="zh-CN"/>
        </w:rPr>
        <w:t>performance for</w:t>
      </w:r>
      <w:r w:rsidR="006E62C8" w:rsidRPr="009B36CA">
        <w:rPr>
          <w:b/>
          <w:bCs/>
          <w:lang w:val="en-GB" w:eastAsia="zh-CN"/>
        </w:rPr>
        <w:t xml:space="preserve"> </w:t>
      </w:r>
      <w:proofErr w:type="spellStart"/>
      <w:r w:rsidR="006E62C8" w:rsidRPr="009B36CA">
        <w:rPr>
          <w:b/>
          <w:bCs/>
          <w:lang w:val="en-GB" w:eastAsia="zh-CN"/>
        </w:rPr>
        <w:t>VoNR</w:t>
      </w:r>
      <w:proofErr w:type="spellEnd"/>
      <w:r w:rsidR="006E62C8" w:rsidRPr="009B36CA">
        <w:rPr>
          <w:b/>
          <w:bCs/>
          <w:lang w:val="en-GB" w:eastAsia="zh-CN"/>
        </w:rPr>
        <w:t xml:space="preserve"> services.</w:t>
      </w:r>
    </w:p>
    <w:p w14:paraId="466E8DB6" w14:textId="0BFA3790" w:rsidR="00A1296F" w:rsidRPr="0030770B" w:rsidRDefault="00A1296F" w:rsidP="00B743EA">
      <w:pPr>
        <w:rPr>
          <w:b/>
          <w:bCs/>
          <w:lang w:val="en-GB" w:eastAsia="zh-CN"/>
        </w:rPr>
      </w:pPr>
    </w:p>
    <w:p w14:paraId="088A001B" w14:textId="77777777" w:rsidR="00A1296F" w:rsidRDefault="00A1296F" w:rsidP="00B743EA">
      <w:pPr>
        <w:rPr>
          <w:lang w:val="en-GB" w:eastAsia="zh-CN"/>
        </w:rPr>
      </w:pPr>
    </w:p>
    <w:p w14:paraId="270DA66D" w14:textId="27246540" w:rsidR="00C37C05" w:rsidRDefault="00C37C05" w:rsidP="00746535">
      <w:pPr>
        <w:pStyle w:val="Heading1"/>
        <w:rPr>
          <w:rFonts w:ascii="Times New Roman" w:hAnsi="Times New Roman"/>
          <w:lang w:val="en-US"/>
        </w:rPr>
      </w:pPr>
      <w:r w:rsidRPr="002C136E">
        <w:rPr>
          <w:rFonts w:ascii="Times New Roman" w:hAnsi="Times New Roman"/>
          <w:lang w:val="en-US"/>
        </w:rPr>
        <w:t>Conclusion</w:t>
      </w:r>
    </w:p>
    <w:p w14:paraId="3A4D0CA9" w14:textId="4770FCB5" w:rsidR="00441F88" w:rsidRDefault="000272E9" w:rsidP="00441F88">
      <w:r>
        <w:t xml:space="preserve">This contribution presents our view on LLS parameter assumption for baseline FR1 coverage analysis. Furthermore, we provide </w:t>
      </w:r>
      <w:proofErr w:type="gramStart"/>
      <w:r>
        <w:t xml:space="preserve">our </w:t>
      </w:r>
      <w:r w:rsidR="0030770B">
        <w:t>the</w:t>
      </w:r>
      <w:proofErr w:type="gramEnd"/>
      <w:r w:rsidR="0030770B">
        <w:t xml:space="preserve"> link budget analysis</w:t>
      </w:r>
      <w:r>
        <w:t xml:space="preserve"> based on the proposed assumption. In particular</w:t>
      </w:r>
      <w:r w:rsidR="0030770B">
        <w:t xml:space="preserve">, </w:t>
      </w:r>
      <w:r>
        <w:t>the following observations and proposals have been made</w:t>
      </w:r>
      <w:r w:rsidR="0030770B">
        <w:t>:</w:t>
      </w:r>
    </w:p>
    <w:p w14:paraId="66087441" w14:textId="71C95674" w:rsidR="000272E9" w:rsidRPr="003341A2" w:rsidRDefault="000272E9" w:rsidP="00441F88">
      <w:pPr>
        <w:rPr>
          <w:u w:val="single"/>
        </w:rPr>
      </w:pPr>
      <w:r w:rsidRPr="003341A2">
        <w:rPr>
          <w:u w:val="single"/>
        </w:rPr>
        <w:t>On baseline coverage evaluation assumption and performance target</w:t>
      </w:r>
    </w:p>
    <w:p w14:paraId="2F1E0A85" w14:textId="77777777" w:rsidR="006B59FB" w:rsidRDefault="006B59FB" w:rsidP="006B59FB">
      <w:pPr>
        <w:rPr>
          <w:b/>
          <w:bCs/>
          <w:lang w:eastAsia="zh-CN"/>
        </w:rPr>
      </w:pPr>
      <w:r w:rsidRPr="003341A2">
        <w:rPr>
          <w:b/>
          <w:bCs/>
          <w:lang w:eastAsia="zh-CN"/>
        </w:rPr>
        <w:t>Proposal 1</w:t>
      </w:r>
      <w:r w:rsidRPr="006B59FB">
        <w:rPr>
          <w:b/>
          <w:bCs/>
          <w:lang w:eastAsia="zh-CN"/>
        </w:rPr>
        <w:t>:</w:t>
      </w:r>
      <w:r w:rsidRPr="00BA78AC">
        <w:rPr>
          <w:b/>
          <w:bCs/>
          <w:lang w:eastAsia="zh-CN"/>
        </w:rPr>
        <w:t xml:space="preserve"> Use </w:t>
      </w:r>
      <w:r w:rsidRPr="00BA78AC">
        <w:rPr>
          <w:b/>
          <w:bCs/>
          <w:lang w:eastAsia="zh-CN"/>
        </w:rPr>
        <w:fldChar w:fldCharType="begin"/>
      </w:r>
      <w:r w:rsidRPr="00BA78AC">
        <w:rPr>
          <w:b/>
          <w:bCs/>
          <w:lang w:eastAsia="zh-CN"/>
        </w:rPr>
        <w:instrText xml:space="preserve"> REF _Ref40453082 \h  \* MERGEFORMAT </w:instrText>
      </w:r>
      <w:r w:rsidRPr="00BA78AC">
        <w:rPr>
          <w:b/>
          <w:bCs/>
          <w:lang w:eastAsia="zh-CN"/>
        </w:rPr>
      </w:r>
      <w:r w:rsidRPr="00BA78AC">
        <w:rPr>
          <w:b/>
          <w:bCs/>
          <w:lang w:eastAsia="zh-CN"/>
        </w:rPr>
        <w:fldChar w:fldCharType="separate"/>
      </w:r>
      <w:r w:rsidRPr="00BA78AC">
        <w:rPr>
          <w:b/>
          <w:bCs/>
        </w:rPr>
        <w:t xml:space="preserve">Table </w:t>
      </w:r>
      <w:r w:rsidRPr="00BA78AC">
        <w:rPr>
          <w:b/>
          <w:bCs/>
          <w:noProof/>
        </w:rPr>
        <w:t>1</w:t>
      </w:r>
      <w:r w:rsidRPr="00BA78AC">
        <w:rPr>
          <w:b/>
          <w:bCs/>
          <w:lang w:eastAsia="zh-CN"/>
        </w:rPr>
        <w:fldChar w:fldCharType="end"/>
      </w:r>
      <w:r w:rsidRPr="00BA78AC">
        <w:rPr>
          <w:b/>
          <w:bCs/>
          <w:lang w:eastAsia="zh-CN"/>
        </w:rPr>
        <w:t xml:space="preserve"> to </w:t>
      </w:r>
      <w:r w:rsidRPr="00BA78AC">
        <w:rPr>
          <w:b/>
          <w:bCs/>
          <w:lang w:eastAsia="zh-CN"/>
        </w:rPr>
        <w:fldChar w:fldCharType="begin"/>
      </w:r>
      <w:r w:rsidRPr="00BA78AC">
        <w:rPr>
          <w:b/>
          <w:bCs/>
          <w:lang w:eastAsia="zh-CN"/>
        </w:rPr>
        <w:instrText xml:space="preserve"> REF _Ref40454113 \h  \* MERGEFORMAT </w:instrText>
      </w:r>
      <w:r w:rsidRPr="00BA78AC">
        <w:rPr>
          <w:b/>
          <w:bCs/>
          <w:lang w:eastAsia="zh-CN"/>
        </w:rPr>
      </w:r>
      <w:r w:rsidRPr="00BA78AC">
        <w:rPr>
          <w:b/>
          <w:bCs/>
          <w:lang w:eastAsia="zh-CN"/>
        </w:rPr>
        <w:fldChar w:fldCharType="separate"/>
      </w:r>
      <w:r w:rsidRPr="00BA78AC">
        <w:rPr>
          <w:b/>
          <w:bCs/>
        </w:rPr>
        <w:t xml:space="preserve">Table </w:t>
      </w:r>
      <w:r w:rsidRPr="00BA78AC">
        <w:rPr>
          <w:b/>
          <w:bCs/>
          <w:noProof/>
        </w:rPr>
        <w:t>7</w:t>
      </w:r>
      <w:r w:rsidRPr="00BA78AC">
        <w:rPr>
          <w:b/>
          <w:bCs/>
          <w:lang w:eastAsia="zh-CN"/>
        </w:rPr>
        <w:fldChar w:fldCharType="end"/>
      </w:r>
      <w:r w:rsidRPr="00BA78AC">
        <w:rPr>
          <w:b/>
          <w:bCs/>
          <w:lang w:eastAsia="zh-CN"/>
        </w:rPr>
        <w:t xml:space="preserve"> as link-level simulation assumption for baseline FR1 coverage evaluation</w:t>
      </w:r>
      <w:r>
        <w:rPr>
          <w:b/>
          <w:bCs/>
          <w:lang w:eastAsia="zh-CN"/>
        </w:rPr>
        <w:t>.</w:t>
      </w:r>
      <w:r w:rsidRPr="00BA78AC">
        <w:rPr>
          <w:b/>
          <w:bCs/>
          <w:lang w:eastAsia="zh-CN"/>
        </w:rPr>
        <w:t xml:space="preserve"> </w:t>
      </w:r>
    </w:p>
    <w:p w14:paraId="75EE0ED6" w14:textId="77777777" w:rsidR="006B59FB" w:rsidRPr="00BA78AC" w:rsidRDefault="006B59FB" w:rsidP="006B59FB">
      <w:pPr>
        <w:jc w:val="both"/>
        <w:rPr>
          <w:b/>
          <w:bCs/>
          <w:lang w:eastAsia="zh-CN"/>
        </w:rPr>
      </w:pPr>
      <w:r w:rsidRPr="003341A2">
        <w:rPr>
          <w:b/>
          <w:bCs/>
          <w:lang w:eastAsia="zh-CN"/>
        </w:rPr>
        <w:t>Proposal 2</w:t>
      </w:r>
      <w:r w:rsidRPr="00BA78AC">
        <w:rPr>
          <w:b/>
          <w:bCs/>
          <w:lang w:eastAsia="zh-CN"/>
        </w:rPr>
        <w:t>: Reuse MCL template (Table 5-1) in TR 36.824 for MCL analysis</w:t>
      </w:r>
      <w:r>
        <w:rPr>
          <w:b/>
          <w:bCs/>
          <w:lang w:eastAsia="zh-CN"/>
        </w:rPr>
        <w:t>.</w:t>
      </w:r>
    </w:p>
    <w:p w14:paraId="7674B3BA" w14:textId="77777777" w:rsidR="006B59FB" w:rsidRPr="00BA78AC" w:rsidRDefault="006B59FB" w:rsidP="006B59FB">
      <w:pPr>
        <w:rPr>
          <w:b/>
          <w:bCs/>
          <w:lang w:eastAsia="zh-CN"/>
        </w:rPr>
      </w:pPr>
      <w:r w:rsidRPr="003341A2">
        <w:rPr>
          <w:b/>
          <w:bCs/>
          <w:lang w:eastAsia="zh-CN"/>
        </w:rPr>
        <w:t>Proposal 3</w:t>
      </w:r>
      <w:r w:rsidRPr="00BA78AC">
        <w:rPr>
          <w:b/>
          <w:bCs/>
          <w:lang w:eastAsia="zh-CN"/>
        </w:rPr>
        <w:t>: The MCL target could be based on the control channel coverage.</w:t>
      </w:r>
    </w:p>
    <w:p w14:paraId="2BDC594E" w14:textId="77777777" w:rsidR="004036ED" w:rsidRDefault="004036ED" w:rsidP="00441F88">
      <w:pPr>
        <w:rPr>
          <w:u w:val="single"/>
        </w:rPr>
      </w:pPr>
    </w:p>
    <w:p w14:paraId="292CF0B4" w14:textId="57F66375" w:rsidR="0030770B" w:rsidRDefault="000272E9" w:rsidP="00441F88">
      <w:pPr>
        <w:rPr>
          <w:u w:val="single"/>
        </w:rPr>
      </w:pPr>
      <w:r>
        <w:rPr>
          <w:u w:val="single"/>
        </w:rPr>
        <w:t>On</w:t>
      </w:r>
      <w:r w:rsidR="0030770B" w:rsidRPr="003341A2">
        <w:rPr>
          <w:u w:val="single"/>
        </w:rPr>
        <w:t xml:space="preserve"> </w:t>
      </w:r>
      <w:proofErr w:type="spellStart"/>
      <w:r w:rsidR="0030770B" w:rsidRPr="003341A2">
        <w:rPr>
          <w:u w:val="single"/>
        </w:rPr>
        <w:t>eMBB</w:t>
      </w:r>
      <w:proofErr w:type="spellEnd"/>
      <w:r w:rsidR="0030770B" w:rsidRPr="003341A2">
        <w:rPr>
          <w:u w:val="single"/>
        </w:rPr>
        <w:t xml:space="preserve"> traffic:</w:t>
      </w:r>
    </w:p>
    <w:p w14:paraId="615E9A18" w14:textId="77777777" w:rsidR="0087178A" w:rsidRDefault="0087178A" w:rsidP="0087178A">
      <w:pPr>
        <w:rPr>
          <w:lang w:val="en-GB"/>
        </w:rPr>
      </w:pPr>
    </w:p>
    <w:p w14:paraId="054A7A37" w14:textId="5194D8D6" w:rsidR="0087178A" w:rsidRPr="00D320A2" w:rsidRDefault="0087178A" w:rsidP="0087178A">
      <w:pPr>
        <w:jc w:val="both"/>
        <w:rPr>
          <w:b/>
          <w:bCs/>
          <w:lang w:val="en-GB"/>
        </w:rPr>
      </w:pPr>
      <w:r w:rsidRPr="009B36CA">
        <w:rPr>
          <w:b/>
          <w:u w:val="single"/>
          <w:lang w:val="en-GB"/>
        </w:rPr>
        <w:t>Observation 1</w:t>
      </w:r>
      <w:r w:rsidRPr="008609B4">
        <w:rPr>
          <w:b/>
          <w:bCs/>
          <w:lang w:val="en-GB"/>
        </w:rPr>
        <w:t xml:space="preserve">: </w:t>
      </w:r>
      <w:r w:rsidR="00E810B6">
        <w:rPr>
          <w:b/>
          <w:bCs/>
          <w:lang w:val="en-GB"/>
        </w:rPr>
        <w:t>In rural environments, l</w:t>
      </w:r>
      <w:r w:rsidRPr="008609B4">
        <w:rPr>
          <w:b/>
          <w:bCs/>
          <w:lang w:val="en-GB"/>
        </w:rPr>
        <w:t xml:space="preserve">arge </w:t>
      </w:r>
      <w:r w:rsidRPr="00D320A2">
        <w:rPr>
          <w:b/>
          <w:bCs/>
          <w:lang w:val="en-GB"/>
        </w:rPr>
        <w:t xml:space="preserve">coverage asymmetry </w:t>
      </w:r>
      <w:r>
        <w:rPr>
          <w:b/>
          <w:bCs/>
          <w:lang w:val="en-GB"/>
        </w:rPr>
        <w:t xml:space="preserve">is </w:t>
      </w:r>
      <w:r w:rsidRPr="00D320A2">
        <w:rPr>
          <w:b/>
          <w:bCs/>
          <w:lang w:val="en-GB"/>
        </w:rPr>
        <w:t>observed between uplink and downlink control channel coverage</w:t>
      </w:r>
      <w:r w:rsidR="00E810B6">
        <w:rPr>
          <w:b/>
          <w:bCs/>
          <w:lang w:val="en-GB"/>
        </w:rPr>
        <w:t>.</w:t>
      </w:r>
    </w:p>
    <w:p w14:paraId="153F4E40" w14:textId="428BD02F" w:rsidR="0087178A" w:rsidRDefault="0087178A" w:rsidP="0087178A">
      <w:pPr>
        <w:jc w:val="both"/>
        <w:rPr>
          <w:b/>
          <w:bCs/>
          <w:lang w:val="en-GB"/>
        </w:rPr>
      </w:pPr>
      <w:r w:rsidRPr="009B36CA">
        <w:rPr>
          <w:b/>
          <w:u w:val="single"/>
          <w:lang w:val="en-GB"/>
        </w:rPr>
        <w:t>Observation 2</w:t>
      </w:r>
      <w:r w:rsidRPr="00D320A2">
        <w:rPr>
          <w:b/>
          <w:bCs/>
          <w:lang w:val="en-GB"/>
        </w:rPr>
        <w:t xml:space="preserve">: </w:t>
      </w:r>
      <w:r w:rsidR="00E810B6">
        <w:rPr>
          <w:b/>
          <w:bCs/>
          <w:lang w:val="en-GB"/>
        </w:rPr>
        <w:t xml:space="preserve">In rural environments, </w:t>
      </w:r>
      <w:r w:rsidRPr="00D320A2">
        <w:rPr>
          <w:b/>
          <w:bCs/>
          <w:lang w:val="en-GB"/>
        </w:rPr>
        <w:t>PU</w:t>
      </w:r>
      <w:r>
        <w:rPr>
          <w:b/>
          <w:bCs/>
          <w:lang w:val="en-GB"/>
        </w:rPr>
        <w:t>S</w:t>
      </w:r>
      <w:r w:rsidRPr="00D320A2">
        <w:rPr>
          <w:b/>
          <w:bCs/>
          <w:lang w:val="en-GB"/>
        </w:rPr>
        <w:t xml:space="preserve">CH coverage is also a bottleneck in ensuring </w:t>
      </w:r>
      <w:proofErr w:type="spellStart"/>
      <w:r w:rsidRPr="00D320A2">
        <w:rPr>
          <w:b/>
          <w:bCs/>
          <w:lang w:val="en-GB"/>
        </w:rPr>
        <w:t>eMBB</w:t>
      </w:r>
      <w:proofErr w:type="spellEnd"/>
      <w:r w:rsidRPr="00D320A2">
        <w:rPr>
          <w:b/>
          <w:bCs/>
          <w:lang w:val="en-GB"/>
        </w:rPr>
        <w:t xml:space="preserve"> minimum service requirements</w:t>
      </w:r>
      <w:r>
        <w:rPr>
          <w:b/>
          <w:bCs/>
          <w:lang w:val="en-GB"/>
        </w:rPr>
        <w:t>.</w:t>
      </w:r>
    </w:p>
    <w:p w14:paraId="38A99E8E" w14:textId="77777777" w:rsidR="0087178A" w:rsidRPr="00D320A2" w:rsidRDefault="0087178A" w:rsidP="0087178A">
      <w:pPr>
        <w:jc w:val="both"/>
        <w:rPr>
          <w:b/>
          <w:bCs/>
          <w:lang w:val="en-GB"/>
        </w:rPr>
      </w:pPr>
      <w:r w:rsidRPr="009B36CA">
        <w:rPr>
          <w:b/>
          <w:u w:val="single"/>
          <w:lang w:val="en-GB"/>
        </w:rPr>
        <w:t xml:space="preserve">Proposal </w:t>
      </w:r>
      <w:r w:rsidRPr="009B36CA">
        <w:rPr>
          <w:b/>
          <w:bCs/>
          <w:u w:val="single"/>
          <w:lang w:val="en-GB"/>
        </w:rPr>
        <w:t>4</w:t>
      </w:r>
      <w:r>
        <w:rPr>
          <w:b/>
          <w:bCs/>
          <w:lang w:val="en-GB"/>
        </w:rPr>
        <w:t>: Consider enhancement to PUCCH performance to reduce the uplink-downlink control channel coverage imbalance in rural scenarios. Also consider enhancements to PUSCH performance to ensure minimum service requirements.</w:t>
      </w:r>
    </w:p>
    <w:p w14:paraId="7B2F0ABF" w14:textId="77777777" w:rsidR="00E810B6" w:rsidRPr="001A39C8" w:rsidRDefault="00E810B6" w:rsidP="00E810B6">
      <w:pPr>
        <w:rPr>
          <w:b/>
          <w:bCs/>
          <w:lang w:val="en-GB"/>
        </w:rPr>
      </w:pPr>
      <w:r w:rsidRPr="003341A2">
        <w:rPr>
          <w:b/>
          <w:u w:val="single"/>
          <w:lang w:val="en-GB"/>
        </w:rPr>
        <w:t>Observation 3</w:t>
      </w:r>
      <w:r w:rsidRPr="001A39C8">
        <w:rPr>
          <w:b/>
          <w:bCs/>
          <w:lang w:val="en-GB"/>
        </w:rPr>
        <w:t xml:space="preserve">: </w:t>
      </w:r>
      <w:r>
        <w:rPr>
          <w:b/>
          <w:bCs/>
          <w:lang w:val="en-GB"/>
        </w:rPr>
        <w:t xml:space="preserve">In urban environments, </w:t>
      </w:r>
      <w:r w:rsidRPr="001A39C8">
        <w:rPr>
          <w:b/>
          <w:bCs/>
          <w:lang w:val="en-GB"/>
        </w:rPr>
        <w:t>PUSCH coverage to meet minimum service requirements is a significant bottleneck.</w:t>
      </w:r>
      <w:r>
        <w:rPr>
          <w:b/>
          <w:bCs/>
          <w:lang w:val="en-GB"/>
        </w:rPr>
        <w:t xml:space="preserve"> PUCCH Format 2 also emerges as a bottleneck.</w:t>
      </w:r>
    </w:p>
    <w:p w14:paraId="56BC37C6" w14:textId="77777777" w:rsidR="00E810B6" w:rsidRPr="001A39C8" w:rsidRDefault="00E810B6" w:rsidP="00E810B6">
      <w:pPr>
        <w:rPr>
          <w:b/>
          <w:bCs/>
          <w:lang w:val="en-GB"/>
        </w:rPr>
      </w:pPr>
      <w:r w:rsidRPr="003341A2">
        <w:rPr>
          <w:b/>
          <w:u w:val="single"/>
          <w:lang w:val="en-GB"/>
        </w:rPr>
        <w:t>Observation 4</w:t>
      </w:r>
      <w:r w:rsidRPr="001A39C8">
        <w:rPr>
          <w:b/>
          <w:bCs/>
          <w:lang w:val="en-GB"/>
        </w:rPr>
        <w:t xml:space="preserve">: </w:t>
      </w:r>
      <w:r>
        <w:rPr>
          <w:b/>
          <w:bCs/>
          <w:lang w:val="en-GB"/>
        </w:rPr>
        <w:t>In urban environments, b</w:t>
      </w:r>
      <w:r w:rsidRPr="001A39C8">
        <w:rPr>
          <w:b/>
          <w:bCs/>
          <w:lang w:val="en-GB"/>
        </w:rPr>
        <w:t>roadcast PDCCH emerges as a bottleneck in downlink</w:t>
      </w:r>
      <w:r>
        <w:rPr>
          <w:b/>
          <w:bCs/>
          <w:lang w:val="en-GB"/>
        </w:rPr>
        <w:t>.</w:t>
      </w:r>
    </w:p>
    <w:p w14:paraId="0DB48079" w14:textId="77777777" w:rsidR="00E810B6" w:rsidRPr="001A39C8" w:rsidRDefault="00E810B6" w:rsidP="00E810B6">
      <w:pPr>
        <w:rPr>
          <w:b/>
          <w:bCs/>
          <w:lang w:val="en-GB"/>
        </w:rPr>
      </w:pPr>
      <w:r w:rsidRPr="003341A2">
        <w:rPr>
          <w:b/>
          <w:u w:val="single"/>
          <w:lang w:val="en-GB"/>
        </w:rPr>
        <w:t xml:space="preserve">Proposal </w:t>
      </w:r>
      <w:r w:rsidRPr="003341A2">
        <w:rPr>
          <w:b/>
          <w:bCs/>
          <w:u w:val="single"/>
          <w:lang w:val="en-GB"/>
        </w:rPr>
        <w:t>5</w:t>
      </w:r>
      <w:r w:rsidRPr="001A39C8">
        <w:rPr>
          <w:b/>
          <w:bCs/>
          <w:lang w:val="en-GB"/>
        </w:rPr>
        <w:t xml:space="preserve">: Consider </w:t>
      </w:r>
      <w:r>
        <w:rPr>
          <w:b/>
          <w:bCs/>
          <w:lang w:val="en-GB"/>
        </w:rPr>
        <w:t xml:space="preserve">enhancements aimed at </w:t>
      </w:r>
      <w:r w:rsidRPr="001A39C8">
        <w:rPr>
          <w:b/>
          <w:bCs/>
          <w:lang w:val="en-GB"/>
        </w:rPr>
        <w:t>improving the coverage of PUSCH</w:t>
      </w:r>
      <w:r>
        <w:rPr>
          <w:b/>
          <w:bCs/>
          <w:lang w:val="en-GB"/>
        </w:rPr>
        <w:t>, PUCCH,</w:t>
      </w:r>
      <w:r w:rsidRPr="001A39C8">
        <w:rPr>
          <w:b/>
          <w:bCs/>
          <w:lang w:val="en-GB"/>
        </w:rPr>
        <w:t xml:space="preserve"> and downlink broadcast channels</w:t>
      </w:r>
      <w:r>
        <w:rPr>
          <w:b/>
          <w:bCs/>
          <w:lang w:val="en-GB"/>
        </w:rPr>
        <w:t xml:space="preserve"> in urban environments.</w:t>
      </w:r>
    </w:p>
    <w:p w14:paraId="75596C52" w14:textId="6D22678E" w:rsidR="006D495C" w:rsidRPr="003341A2" w:rsidRDefault="000272E9" w:rsidP="003341A2">
      <w:pPr>
        <w:jc w:val="both"/>
        <w:rPr>
          <w:u w:val="single"/>
          <w:lang w:val="en-GB"/>
        </w:rPr>
      </w:pPr>
      <w:r>
        <w:rPr>
          <w:u w:val="single"/>
          <w:lang w:val="en-GB"/>
        </w:rPr>
        <w:t>On</w:t>
      </w:r>
      <w:r w:rsidR="006D495C" w:rsidRPr="003341A2">
        <w:rPr>
          <w:u w:val="single"/>
          <w:lang w:val="en-GB"/>
        </w:rPr>
        <w:t xml:space="preserve"> voice traffic:</w:t>
      </w:r>
    </w:p>
    <w:p w14:paraId="027B14B5" w14:textId="77777777" w:rsidR="00E810B6" w:rsidRPr="00521AA5" w:rsidRDefault="00E810B6" w:rsidP="00E810B6">
      <w:pPr>
        <w:rPr>
          <w:b/>
          <w:bCs/>
          <w:lang w:val="en-GB"/>
        </w:rPr>
      </w:pPr>
      <w:r w:rsidRPr="003341A2">
        <w:rPr>
          <w:b/>
          <w:u w:val="single"/>
          <w:lang w:val="en-GB"/>
        </w:rPr>
        <w:t>Observation 5</w:t>
      </w:r>
      <w:r w:rsidRPr="00521AA5">
        <w:rPr>
          <w:b/>
          <w:bCs/>
          <w:lang w:val="en-GB"/>
        </w:rPr>
        <w:t xml:space="preserve">: </w:t>
      </w:r>
      <w:r>
        <w:rPr>
          <w:b/>
          <w:bCs/>
          <w:lang w:val="en-GB"/>
        </w:rPr>
        <w:t xml:space="preserve"> In rural environments, </w:t>
      </w:r>
      <w:r w:rsidRPr="00521AA5">
        <w:rPr>
          <w:b/>
          <w:bCs/>
          <w:lang w:val="en-GB"/>
        </w:rPr>
        <w:t>MCL for PUCCH</w:t>
      </w:r>
      <w:r>
        <w:rPr>
          <w:b/>
          <w:bCs/>
          <w:lang w:val="en-GB"/>
        </w:rPr>
        <w:t xml:space="preserve"> (PF0, PF2, PF3) is worse compared to PUSCH with 4 repetitions.</w:t>
      </w:r>
    </w:p>
    <w:p w14:paraId="74ABB1B0" w14:textId="53F952E9" w:rsidR="0087178A" w:rsidRPr="009B36CA" w:rsidRDefault="0087178A" w:rsidP="0087178A">
      <w:pPr>
        <w:rPr>
          <w:b/>
          <w:bCs/>
          <w:lang w:val="en-GB" w:eastAsia="zh-CN"/>
        </w:rPr>
      </w:pPr>
      <w:r w:rsidRPr="009B36CA">
        <w:rPr>
          <w:b/>
          <w:u w:val="single"/>
          <w:lang w:val="en-GB" w:eastAsia="zh-CN"/>
        </w:rPr>
        <w:t>Observation 6</w:t>
      </w:r>
      <w:r w:rsidRPr="009B36CA">
        <w:rPr>
          <w:b/>
          <w:bCs/>
          <w:lang w:val="en-GB" w:eastAsia="zh-CN"/>
        </w:rPr>
        <w:t xml:space="preserve">: </w:t>
      </w:r>
      <w:r w:rsidR="00E810B6">
        <w:rPr>
          <w:b/>
          <w:bCs/>
          <w:lang w:val="en-GB"/>
        </w:rPr>
        <w:t xml:space="preserve">In urban environments, </w:t>
      </w:r>
      <w:proofErr w:type="gramStart"/>
      <w:r w:rsidRPr="009B36CA">
        <w:rPr>
          <w:b/>
          <w:bCs/>
          <w:lang w:val="en-GB" w:eastAsia="zh-CN"/>
        </w:rPr>
        <w:t>Similar to</w:t>
      </w:r>
      <w:proofErr w:type="gramEnd"/>
      <w:r>
        <w:rPr>
          <w:b/>
          <w:bCs/>
          <w:lang w:val="en-GB" w:eastAsia="zh-CN"/>
        </w:rPr>
        <w:t xml:space="preserve"> the </w:t>
      </w:r>
      <w:r w:rsidRPr="009B36CA">
        <w:rPr>
          <w:b/>
          <w:bCs/>
          <w:lang w:val="en-GB" w:eastAsia="zh-CN"/>
        </w:rPr>
        <w:t>rural scenario, PU</w:t>
      </w:r>
      <w:r>
        <w:rPr>
          <w:b/>
          <w:bCs/>
          <w:lang w:val="en-GB" w:eastAsia="zh-CN"/>
        </w:rPr>
        <w:t>CCH becomes a bottleneck when compared to PUSCH with 4 repetitions.</w:t>
      </w:r>
    </w:p>
    <w:p w14:paraId="79CC99CE" w14:textId="77777777" w:rsidR="0087178A" w:rsidRPr="009B36CA" w:rsidRDefault="0087178A" w:rsidP="0087178A">
      <w:pPr>
        <w:rPr>
          <w:b/>
          <w:bCs/>
          <w:lang w:val="en-GB" w:eastAsia="zh-CN"/>
        </w:rPr>
      </w:pPr>
      <w:r w:rsidRPr="009B36CA">
        <w:rPr>
          <w:b/>
          <w:u w:val="single"/>
          <w:lang w:val="en-GB" w:eastAsia="zh-CN"/>
        </w:rPr>
        <w:t xml:space="preserve">Proposal </w:t>
      </w:r>
      <w:r w:rsidRPr="009B36CA">
        <w:rPr>
          <w:b/>
          <w:bCs/>
          <w:u w:val="single"/>
          <w:lang w:val="en-GB" w:eastAsia="zh-CN"/>
        </w:rPr>
        <w:t>6</w:t>
      </w:r>
      <w:r w:rsidRPr="0030770B">
        <w:rPr>
          <w:b/>
          <w:bCs/>
          <w:lang w:val="en-GB" w:eastAsia="zh-CN"/>
        </w:rPr>
        <w:t xml:space="preserve">: </w:t>
      </w:r>
      <w:r>
        <w:rPr>
          <w:b/>
          <w:bCs/>
          <w:lang w:val="en-GB" w:eastAsia="zh-CN"/>
        </w:rPr>
        <w:t xml:space="preserve">Consider enhancements to PUCCH and PUSCH to improve </w:t>
      </w:r>
      <w:r w:rsidRPr="009B36CA">
        <w:rPr>
          <w:b/>
          <w:bCs/>
          <w:lang w:val="en-GB" w:eastAsia="zh-CN"/>
        </w:rPr>
        <w:t xml:space="preserve">coverage </w:t>
      </w:r>
      <w:r>
        <w:rPr>
          <w:b/>
          <w:bCs/>
          <w:lang w:val="en-GB" w:eastAsia="zh-CN"/>
        </w:rPr>
        <w:t>performance for</w:t>
      </w:r>
      <w:r w:rsidRPr="009B36CA">
        <w:rPr>
          <w:b/>
          <w:bCs/>
          <w:lang w:val="en-GB" w:eastAsia="zh-CN"/>
        </w:rPr>
        <w:t xml:space="preserve"> </w:t>
      </w:r>
      <w:proofErr w:type="spellStart"/>
      <w:r w:rsidRPr="009B36CA">
        <w:rPr>
          <w:b/>
          <w:bCs/>
          <w:lang w:val="en-GB" w:eastAsia="zh-CN"/>
        </w:rPr>
        <w:t>VoNR</w:t>
      </w:r>
      <w:proofErr w:type="spellEnd"/>
      <w:r w:rsidRPr="009B36CA">
        <w:rPr>
          <w:b/>
          <w:bCs/>
          <w:lang w:val="en-GB" w:eastAsia="zh-CN"/>
        </w:rPr>
        <w:t xml:space="preserve"> services.</w:t>
      </w:r>
    </w:p>
    <w:p w14:paraId="5BC8A48C" w14:textId="77777777" w:rsidR="0087178A" w:rsidRPr="00521AA5" w:rsidRDefault="0087178A" w:rsidP="0087178A">
      <w:pPr>
        <w:rPr>
          <w:b/>
          <w:bCs/>
          <w:lang w:val="en-GB"/>
        </w:rPr>
      </w:pPr>
    </w:p>
    <w:p w14:paraId="224D4E13" w14:textId="0AB8E90D" w:rsidR="00441F88" w:rsidRDefault="00441F88" w:rsidP="00441F88"/>
    <w:p w14:paraId="02810CFE" w14:textId="77777777" w:rsidR="00746535" w:rsidRPr="002C136E" w:rsidRDefault="00746535" w:rsidP="00746535">
      <w:pPr>
        <w:pStyle w:val="Heading1"/>
        <w:rPr>
          <w:rFonts w:ascii="Times New Roman" w:hAnsi="Times New Roman"/>
        </w:rPr>
      </w:pPr>
      <w:r w:rsidRPr="002C136E">
        <w:rPr>
          <w:rFonts w:ascii="Times New Roman" w:hAnsi="Times New Roman"/>
        </w:rPr>
        <w:t>Reference</w:t>
      </w:r>
    </w:p>
    <w:p w14:paraId="13F044EF" w14:textId="77777777" w:rsidR="002A1728" w:rsidRDefault="007439DC" w:rsidP="002A1728">
      <w:pPr>
        <w:numPr>
          <w:ilvl w:val="0"/>
          <w:numId w:val="25"/>
        </w:numPr>
        <w:spacing w:before="100" w:beforeAutospacing="1" w:after="100" w:afterAutospacing="1"/>
        <w:ind w:left="1350" w:hanging="1350"/>
        <w:textAlignment w:val="auto"/>
      </w:pPr>
      <w:bookmarkStart w:id="11" w:name="_Ref40452861"/>
      <w:r w:rsidRPr="002C136E">
        <w:t>TR37.910</w:t>
      </w:r>
      <w:bookmarkEnd w:id="11"/>
      <w:r w:rsidR="00746535" w:rsidRPr="002C136E">
        <w:rPr>
          <w:color w:val="000000"/>
          <w:lang w:eastAsia="en-GB"/>
        </w:rPr>
        <w:t xml:space="preserve"> </w:t>
      </w:r>
    </w:p>
    <w:p w14:paraId="23A294BD" w14:textId="130987CB" w:rsidR="00746535" w:rsidRPr="002C136E" w:rsidRDefault="00E810B6" w:rsidP="00746535">
      <w:pPr>
        <w:numPr>
          <w:ilvl w:val="0"/>
          <w:numId w:val="25"/>
        </w:numPr>
        <w:spacing w:before="100" w:beforeAutospacing="1" w:after="100" w:afterAutospacing="1"/>
        <w:ind w:left="1350" w:hanging="1350"/>
        <w:textAlignment w:val="auto"/>
      </w:pPr>
      <w:hyperlink r:id="rId10" w:history="1">
        <w:bookmarkStart w:id="12" w:name="_Ref40452976"/>
        <w:r w:rsidR="002A1728" w:rsidRPr="00E75FA5">
          <w:rPr>
            <w:rStyle w:val="Hyperlink"/>
          </w:rPr>
          <w:t>https://www.itu.int/dms_pub/itu-r/opb/rep/R-REP-M.2412-2017-PDF-E.pdf</w:t>
        </w:r>
        <w:bookmarkEnd w:id="12"/>
      </w:hyperlink>
    </w:p>
    <w:sectPr w:rsidR="00746535" w:rsidRPr="002C136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EA75CA" w14:textId="77777777" w:rsidR="006E62C8" w:rsidRDefault="006E62C8" w:rsidP="00746535">
      <w:pPr>
        <w:spacing w:after="0"/>
      </w:pPr>
      <w:r>
        <w:separator/>
      </w:r>
    </w:p>
  </w:endnote>
  <w:endnote w:type="continuationSeparator" w:id="0">
    <w:p w14:paraId="1B10108E" w14:textId="77777777" w:rsidR="006E62C8" w:rsidRDefault="006E62C8" w:rsidP="00746535">
      <w:pPr>
        <w:spacing w:after="0"/>
      </w:pPr>
      <w:r>
        <w:continuationSeparator/>
      </w:r>
    </w:p>
  </w:endnote>
  <w:endnote w:type="continuationNotice" w:id="1">
    <w:p w14:paraId="11600516" w14:textId="77777777" w:rsidR="006E62C8" w:rsidRDefault="006E62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42402" w14:textId="77777777" w:rsidR="006E62C8" w:rsidRDefault="006E62C8" w:rsidP="00746535">
      <w:pPr>
        <w:spacing w:after="0"/>
      </w:pPr>
      <w:r>
        <w:separator/>
      </w:r>
    </w:p>
  </w:footnote>
  <w:footnote w:type="continuationSeparator" w:id="0">
    <w:p w14:paraId="703ECD34" w14:textId="77777777" w:rsidR="006E62C8" w:rsidRDefault="006E62C8" w:rsidP="00746535">
      <w:pPr>
        <w:spacing w:after="0"/>
      </w:pPr>
      <w:r>
        <w:continuationSeparator/>
      </w:r>
    </w:p>
  </w:footnote>
  <w:footnote w:type="continuationNotice" w:id="1">
    <w:p w14:paraId="77BBD1CF" w14:textId="77777777" w:rsidR="006E62C8" w:rsidRDefault="006E62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197601D"/>
    <w:multiLevelType w:val="hybridMultilevel"/>
    <w:tmpl w:val="20302FB8"/>
    <w:lvl w:ilvl="0" w:tplc="F24E2BCC">
      <w:start w:val="1"/>
      <w:numFmt w:val="bullet"/>
      <w:lvlText w:val="•"/>
      <w:lvlJc w:val="left"/>
      <w:pPr>
        <w:tabs>
          <w:tab w:val="num" w:pos="720"/>
        </w:tabs>
        <w:ind w:left="720" w:hanging="360"/>
      </w:pPr>
      <w:rPr>
        <w:rFonts w:ascii="Arial" w:hAnsi="Arial" w:hint="default"/>
      </w:rPr>
    </w:lvl>
    <w:lvl w:ilvl="1" w:tplc="A170D330">
      <w:numFmt w:val="bullet"/>
      <w:lvlText w:val="•"/>
      <w:lvlJc w:val="left"/>
      <w:pPr>
        <w:tabs>
          <w:tab w:val="num" w:pos="1440"/>
        </w:tabs>
        <w:ind w:left="1440" w:hanging="360"/>
      </w:pPr>
      <w:rPr>
        <w:rFonts w:ascii="Arial" w:hAnsi="Arial" w:hint="default"/>
      </w:rPr>
    </w:lvl>
    <w:lvl w:ilvl="2" w:tplc="728CD6AE" w:tentative="1">
      <w:start w:val="1"/>
      <w:numFmt w:val="bullet"/>
      <w:lvlText w:val="•"/>
      <w:lvlJc w:val="left"/>
      <w:pPr>
        <w:tabs>
          <w:tab w:val="num" w:pos="2160"/>
        </w:tabs>
        <w:ind w:left="2160" w:hanging="360"/>
      </w:pPr>
      <w:rPr>
        <w:rFonts w:ascii="Arial" w:hAnsi="Arial" w:hint="default"/>
      </w:rPr>
    </w:lvl>
    <w:lvl w:ilvl="3" w:tplc="581E0622" w:tentative="1">
      <w:start w:val="1"/>
      <w:numFmt w:val="bullet"/>
      <w:lvlText w:val="•"/>
      <w:lvlJc w:val="left"/>
      <w:pPr>
        <w:tabs>
          <w:tab w:val="num" w:pos="2880"/>
        </w:tabs>
        <w:ind w:left="2880" w:hanging="360"/>
      </w:pPr>
      <w:rPr>
        <w:rFonts w:ascii="Arial" w:hAnsi="Arial" w:hint="default"/>
      </w:rPr>
    </w:lvl>
    <w:lvl w:ilvl="4" w:tplc="AD6EE1C8" w:tentative="1">
      <w:start w:val="1"/>
      <w:numFmt w:val="bullet"/>
      <w:lvlText w:val="•"/>
      <w:lvlJc w:val="left"/>
      <w:pPr>
        <w:tabs>
          <w:tab w:val="num" w:pos="3600"/>
        </w:tabs>
        <w:ind w:left="3600" w:hanging="360"/>
      </w:pPr>
      <w:rPr>
        <w:rFonts w:ascii="Arial" w:hAnsi="Arial" w:hint="default"/>
      </w:rPr>
    </w:lvl>
    <w:lvl w:ilvl="5" w:tplc="608C4C9A" w:tentative="1">
      <w:start w:val="1"/>
      <w:numFmt w:val="bullet"/>
      <w:lvlText w:val="•"/>
      <w:lvlJc w:val="left"/>
      <w:pPr>
        <w:tabs>
          <w:tab w:val="num" w:pos="4320"/>
        </w:tabs>
        <w:ind w:left="4320" w:hanging="360"/>
      </w:pPr>
      <w:rPr>
        <w:rFonts w:ascii="Arial" w:hAnsi="Arial" w:hint="default"/>
      </w:rPr>
    </w:lvl>
    <w:lvl w:ilvl="6" w:tplc="2898C7DE" w:tentative="1">
      <w:start w:val="1"/>
      <w:numFmt w:val="bullet"/>
      <w:lvlText w:val="•"/>
      <w:lvlJc w:val="left"/>
      <w:pPr>
        <w:tabs>
          <w:tab w:val="num" w:pos="5040"/>
        </w:tabs>
        <w:ind w:left="5040" w:hanging="360"/>
      </w:pPr>
      <w:rPr>
        <w:rFonts w:ascii="Arial" w:hAnsi="Arial" w:hint="default"/>
      </w:rPr>
    </w:lvl>
    <w:lvl w:ilvl="7" w:tplc="49243D42" w:tentative="1">
      <w:start w:val="1"/>
      <w:numFmt w:val="bullet"/>
      <w:lvlText w:val="•"/>
      <w:lvlJc w:val="left"/>
      <w:pPr>
        <w:tabs>
          <w:tab w:val="num" w:pos="5760"/>
        </w:tabs>
        <w:ind w:left="5760" w:hanging="360"/>
      </w:pPr>
      <w:rPr>
        <w:rFonts w:ascii="Arial" w:hAnsi="Arial" w:hint="default"/>
      </w:rPr>
    </w:lvl>
    <w:lvl w:ilvl="8" w:tplc="6CD81E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BA031F"/>
    <w:multiLevelType w:val="hybridMultilevel"/>
    <w:tmpl w:val="A30440D8"/>
    <w:lvl w:ilvl="0" w:tplc="99FCBF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5"/>
  </w:num>
  <w:num w:numId="3">
    <w:abstractNumId w:val="37"/>
  </w:num>
  <w:num w:numId="4">
    <w:abstractNumId w:val="26"/>
  </w:num>
  <w:num w:numId="5">
    <w:abstractNumId w:val="23"/>
  </w:num>
  <w:num w:numId="6">
    <w:abstractNumId w:val="5"/>
  </w:num>
  <w:num w:numId="7">
    <w:abstractNumId w:val="35"/>
  </w:num>
  <w:num w:numId="8">
    <w:abstractNumId w:val="21"/>
  </w:num>
  <w:num w:numId="9">
    <w:abstractNumId w:val="31"/>
  </w:num>
  <w:num w:numId="10">
    <w:abstractNumId w:val="24"/>
  </w:num>
  <w:num w:numId="11">
    <w:abstractNumId w:val="15"/>
  </w:num>
  <w:num w:numId="12">
    <w:abstractNumId w:val="2"/>
  </w:num>
  <w:num w:numId="13">
    <w:abstractNumId w:val="3"/>
  </w:num>
  <w:num w:numId="14">
    <w:abstractNumId w:val="32"/>
  </w:num>
  <w:num w:numId="15">
    <w:abstractNumId w:val="0"/>
  </w:num>
  <w:num w:numId="16">
    <w:abstractNumId w:val="27"/>
  </w:num>
  <w:num w:numId="17">
    <w:abstractNumId w:val="29"/>
  </w:num>
  <w:num w:numId="18">
    <w:abstractNumId w:val="36"/>
  </w:num>
  <w:num w:numId="19">
    <w:abstractNumId w:val="16"/>
  </w:num>
  <w:num w:numId="20">
    <w:abstractNumId w:val="22"/>
  </w:num>
  <w:num w:numId="21">
    <w:abstractNumId w:val="18"/>
  </w:num>
  <w:num w:numId="22">
    <w:abstractNumId w:val="17"/>
  </w:num>
  <w:num w:numId="23">
    <w:abstractNumId w:val="14"/>
  </w:num>
  <w:num w:numId="24">
    <w:abstractNumId w:val="8"/>
  </w:num>
  <w:num w:numId="25">
    <w:abstractNumId w:val="1"/>
    <w:lvlOverride w:ilvl="0">
      <w:startOverride w:val="1"/>
    </w:lvlOverride>
  </w:num>
  <w:num w:numId="26">
    <w:abstractNumId w:val="12"/>
  </w:num>
  <w:num w:numId="27">
    <w:abstractNumId w:val="13"/>
  </w:num>
  <w:num w:numId="28">
    <w:abstractNumId w:val="6"/>
  </w:num>
  <w:num w:numId="29">
    <w:abstractNumId w:val="30"/>
  </w:num>
  <w:num w:numId="30">
    <w:abstractNumId w:val="11"/>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0"/>
  </w:num>
  <w:num w:numId="34">
    <w:abstractNumId w:val="7"/>
  </w:num>
  <w:num w:numId="35">
    <w:abstractNumId w:val="20"/>
  </w:num>
  <w:num w:numId="36">
    <w:abstractNumId w:val="9"/>
  </w:num>
  <w:num w:numId="37">
    <w:abstractNumId w:val="28"/>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3481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13DF7"/>
    <w:rsid w:val="000228CC"/>
    <w:rsid w:val="000231C0"/>
    <w:rsid w:val="000272E9"/>
    <w:rsid w:val="00027BAE"/>
    <w:rsid w:val="00033B0B"/>
    <w:rsid w:val="0003430D"/>
    <w:rsid w:val="0003720A"/>
    <w:rsid w:val="00037B94"/>
    <w:rsid w:val="000410E7"/>
    <w:rsid w:val="00045501"/>
    <w:rsid w:val="00054543"/>
    <w:rsid w:val="00054AE5"/>
    <w:rsid w:val="00055E7D"/>
    <w:rsid w:val="00062718"/>
    <w:rsid w:val="000666F8"/>
    <w:rsid w:val="00073E2D"/>
    <w:rsid w:val="00076018"/>
    <w:rsid w:val="00083372"/>
    <w:rsid w:val="0008376C"/>
    <w:rsid w:val="00090F2F"/>
    <w:rsid w:val="000937F9"/>
    <w:rsid w:val="000A4E35"/>
    <w:rsid w:val="000A7317"/>
    <w:rsid w:val="000A75B0"/>
    <w:rsid w:val="000B0985"/>
    <w:rsid w:val="000B3C26"/>
    <w:rsid w:val="000D4892"/>
    <w:rsid w:val="000D7297"/>
    <w:rsid w:val="000E36EC"/>
    <w:rsid w:val="000E6249"/>
    <w:rsid w:val="000F195F"/>
    <w:rsid w:val="000F5F22"/>
    <w:rsid w:val="00100C0C"/>
    <w:rsid w:val="001017E3"/>
    <w:rsid w:val="001079CA"/>
    <w:rsid w:val="00112891"/>
    <w:rsid w:val="001216BD"/>
    <w:rsid w:val="001223F3"/>
    <w:rsid w:val="0012415D"/>
    <w:rsid w:val="00124F48"/>
    <w:rsid w:val="00127558"/>
    <w:rsid w:val="0013001B"/>
    <w:rsid w:val="001378EC"/>
    <w:rsid w:val="00137F94"/>
    <w:rsid w:val="00147337"/>
    <w:rsid w:val="0015502A"/>
    <w:rsid w:val="0016496A"/>
    <w:rsid w:val="00167A2A"/>
    <w:rsid w:val="00175632"/>
    <w:rsid w:val="00180764"/>
    <w:rsid w:val="00182A76"/>
    <w:rsid w:val="00196851"/>
    <w:rsid w:val="001A110A"/>
    <w:rsid w:val="001A39C8"/>
    <w:rsid w:val="001A53F8"/>
    <w:rsid w:val="001A763F"/>
    <w:rsid w:val="001B1669"/>
    <w:rsid w:val="001B21F9"/>
    <w:rsid w:val="001B2355"/>
    <w:rsid w:val="001B50B9"/>
    <w:rsid w:val="001C7C71"/>
    <w:rsid w:val="001F7D26"/>
    <w:rsid w:val="00200759"/>
    <w:rsid w:val="002053BB"/>
    <w:rsid w:val="00205606"/>
    <w:rsid w:val="00205ACB"/>
    <w:rsid w:val="00207EBC"/>
    <w:rsid w:val="00213D5D"/>
    <w:rsid w:val="002147D1"/>
    <w:rsid w:val="00215B80"/>
    <w:rsid w:val="00216A8D"/>
    <w:rsid w:val="0022093A"/>
    <w:rsid w:val="00224BA3"/>
    <w:rsid w:val="0023415E"/>
    <w:rsid w:val="00235FDF"/>
    <w:rsid w:val="0024332F"/>
    <w:rsid w:val="00247523"/>
    <w:rsid w:val="00251B01"/>
    <w:rsid w:val="00260FB9"/>
    <w:rsid w:val="00273C47"/>
    <w:rsid w:val="002764DD"/>
    <w:rsid w:val="00285D76"/>
    <w:rsid w:val="00292883"/>
    <w:rsid w:val="00296B3D"/>
    <w:rsid w:val="002A1728"/>
    <w:rsid w:val="002A3466"/>
    <w:rsid w:val="002A4E64"/>
    <w:rsid w:val="002A709C"/>
    <w:rsid w:val="002A7B15"/>
    <w:rsid w:val="002B1AE2"/>
    <w:rsid w:val="002B386D"/>
    <w:rsid w:val="002B4CDB"/>
    <w:rsid w:val="002B53C5"/>
    <w:rsid w:val="002C136E"/>
    <w:rsid w:val="002C225D"/>
    <w:rsid w:val="002C6F9B"/>
    <w:rsid w:val="002C7E73"/>
    <w:rsid w:val="002D1318"/>
    <w:rsid w:val="002E1B20"/>
    <w:rsid w:val="002E2613"/>
    <w:rsid w:val="002F4383"/>
    <w:rsid w:val="002F739F"/>
    <w:rsid w:val="00301906"/>
    <w:rsid w:val="00304979"/>
    <w:rsid w:val="00305DB3"/>
    <w:rsid w:val="0030770B"/>
    <w:rsid w:val="0031110E"/>
    <w:rsid w:val="003137D2"/>
    <w:rsid w:val="0031510A"/>
    <w:rsid w:val="00322F63"/>
    <w:rsid w:val="00333E72"/>
    <w:rsid w:val="003341A2"/>
    <w:rsid w:val="003346F0"/>
    <w:rsid w:val="00342965"/>
    <w:rsid w:val="0034384E"/>
    <w:rsid w:val="0035056C"/>
    <w:rsid w:val="00363585"/>
    <w:rsid w:val="00363B9A"/>
    <w:rsid w:val="00366981"/>
    <w:rsid w:val="00366B99"/>
    <w:rsid w:val="00367345"/>
    <w:rsid w:val="00371B3A"/>
    <w:rsid w:val="00376CB1"/>
    <w:rsid w:val="00377345"/>
    <w:rsid w:val="00390DD4"/>
    <w:rsid w:val="00392475"/>
    <w:rsid w:val="00393963"/>
    <w:rsid w:val="00397668"/>
    <w:rsid w:val="003A1C46"/>
    <w:rsid w:val="003B2E70"/>
    <w:rsid w:val="003B5254"/>
    <w:rsid w:val="003B6750"/>
    <w:rsid w:val="003B7686"/>
    <w:rsid w:val="003C1597"/>
    <w:rsid w:val="003C1E22"/>
    <w:rsid w:val="003C3641"/>
    <w:rsid w:val="003C4F2B"/>
    <w:rsid w:val="003C4F56"/>
    <w:rsid w:val="003C7FA2"/>
    <w:rsid w:val="003D047C"/>
    <w:rsid w:val="003E0D33"/>
    <w:rsid w:val="003E5117"/>
    <w:rsid w:val="003F1425"/>
    <w:rsid w:val="003F214A"/>
    <w:rsid w:val="003F6B18"/>
    <w:rsid w:val="004036ED"/>
    <w:rsid w:val="00410BAC"/>
    <w:rsid w:val="00410CCF"/>
    <w:rsid w:val="00421CD2"/>
    <w:rsid w:val="004230B8"/>
    <w:rsid w:val="004278C1"/>
    <w:rsid w:val="00431990"/>
    <w:rsid w:val="0043538A"/>
    <w:rsid w:val="0043698B"/>
    <w:rsid w:val="00437EB9"/>
    <w:rsid w:val="00441F88"/>
    <w:rsid w:val="004440D6"/>
    <w:rsid w:val="00450D19"/>
    <w:rsid w:val="004526F4"/>
    <w:rsid w:val="00462EDF"/>
    <w:rsid w:val="00473420"/>
    <w:rsid w:val="004772A1"/>
    <w:rsid w:val="004803B7"/>
    <w:rsid w:val="004914D1"/>
    <w:rsid w:val="0049677E"/>
    <w:rsid w:val="00496C2E"/>
    <w:rsid w:val="0049752F"/>
    <w:rsid w:val="004A2C9B"/>
    <w:rsid w:val="004B2F38"/>
    <w:rsid w:val="004B55DF"/>
    <w:rsid w:val="004B56F0"/>
    <w:rsid w:val="004C716B"/>
    <w:rsid w:val="004D10C9"/>
    <w:rsid w:val="004D1327"/>
    <w:rsid w:val="004D3CCB"/>
    <w:rsid w:val="004E48B0"/>
    <w:rsid w:val="004E67B2"/>
    <w:rsid w:val="004F295D"/>
    <w:rsid w:val="004F4610"/>
    <w:rsid w:val="004F6AFC"/>
    <w:rsid w:val="0050049D"/>
    <w:rsid w:val="00502D63"/>
    <w:rsid w:val="00507411"/>
    <w:rsid w:val="005152A8"/>
    <w:rsid w:val="005163CE"/>
    <w:rsid w:val="00521AA5"/>
    <w:rsid w:val="00540AE7"/>
    <w:rsid w:val="005415E2"/>
    <w:rsid w:val="00554794"/>
    <w:rsid w:val="005551B3"/>
    <w:rsid w:val="00555F24"/>
    <w:rsid w:val="00557216"/>
    <w:rsid w:val="00561B6B"/>
    <w:rsid w:val="00563E7A"/>
    <w:rsid w:val="0056583A"/>
    <w:rsid w:val="00567133"/>
    <w:rsid w:val="00576517"/>
    <w:rsid w:val="0057759A"/>
    <w:rsid w:val="00583B16"/>
    <w:rsid w:val="00590C36"/>
    <w:rsid w:val="0059468C"/>
    <w:rsid w:val="005A28AF"/>
    <w:rsid w:val="005A5FF0"/>
    <w:rsid w:val="005B0C9C"/>
    <w:rsid w:val="005B3A24"/>
    <w:rsid w:val="005C0B6B"/>
    <w:rsid w:val="005C769E"/>
    <w:rsid w:val="005D24D0"/>
    <w:rsid w:val="005E0961"/>
    <w:rsid w:val="005E1032"/>
    <w:rsid w:val="005E5BE5"/>
    <w:rsid w:val="005F2123"/>
    <w:rsid w:val="005F534C"/>
    <w:rsid w:val="005F6F46"/>
    <w:rsid w:val="0060309C"/>
    <w:rsid w:val="0060335A"/>
    <w:rsid w:val="006069B3"/>
    <w:rsid w:val="00611CAE"/>
    <w:rsid w:val="006131D0"/>
    <w:rsid w:val="0061387D"/>
    <w:rsid w:val="006149E8"/>
    <w:rsid w:val="006156B4"/>
    <w:rsid w:val="0061793F"/>
    <w:rsid w:val="006252CE"/>
    <w:rsid w:val="00627D12"/>
    <w:rsid w:val="006304C7"/>
    <w:rsid w:val="006312D9"/>
    <w:rsid w:val="00634C39"/>
    <w:rsid w:val="006429A1"/>
    <w:rsid w:val="006438F0"/>
    <w:rsid w:val="00645883"/>
    <w:rsid w:val="0066272D"/>
    <w:rsid w:val="0066276B"/>
    <w:rsid w:val="00663B30"/>
    <w:rsid w:val="0066409B"/>
    <w:rsid w:val="0066446C"/>
    <w:rsid w:val="00674539"/>
    <w:rsid w:val="00680DA8"/>
    <w:rsid w:val="0068217D"/>
    <w:rsid w:val="006B0E0C"/>
    <w:rsid w:val="006B59FB"/>
    <w:rsid w:val="006B6672"/>
    <w:rsid w:val="006C204E"/>
    <w:rsid w:val="006C3F53"/>
    <w:rsid w:val="006D1381"/>
    <w:rsid w:val="006D28C1"/>
    <w:rsid w:val="006D3CBB"/>
    <w:rsid w:val="006D495C"/>
    <w:rsid w:val="006D764E"/>
    <w:rsid w:val="006E1B48"/>
    <w:rsid w:val="006E62C8"/>
    <w:rsid w:val="006E6DD1"/>
    <w:rsid w:val="006E6EC9"/>
    <w:rsid w:val="006F21D3"/>
    <w:rsid w:val="006F38C7"/>
    <w:rsid w:val="006F40BC"/>
    <w:rsid w:val="006F4D72"/>
    <w:rsid w:val="006F6E51"/>
    <w:rsid w:val="007104FB"/>
    <w:rsid w:val="00711A57"/>
    <w:rsid w:val="007124C4"/>
    <w:rsid w:val="007138AF"/>
    <w:rsid w:val="00714628"/>
    <w:rsid w:val="00721FFC"/>
    <w:rsid w:val="00732335"/>
    <w:rsid w:val="007354C4"/>
    <w:rsid w:val="007359FC"/>
    <w:rsid w:val="0073778F"/>
    <w:rsid w:val="00740832"/>
    <w:rsid w:val="007410FD"/>
    <w:rsid w:val="007439DC"/>
    <w:rsid w:val="00746535"/>
    <w:rsid w:val="007468F1"/>
    <w:rsid w:val="00746ABA"/>
    <w:rsid w:val="00747ED4"/>
    <w:rsid w:val="007515ED"/>
    <w:rsid w:val="007556E1"/>
    <w:rsid w:val="0076486E"/>
    <w:rsid w:val="0076488F"/>
    <w:rsid w:val="0078086F"/>
    <w:rsid w:val="00782900"/>
    <w:rsid w:val="007833A7"/>
    <w:rsid w:val="00794097"/>
    <w:rsid w:val="007A2558"/>
    <w:rsid w:val="007A6288"/>
    <w:rsid w:val="007B613E"/>
    <w:rsid w:val="007B79E2"/>
    <w:rsid w:val="007D58CF"/>
    <w:rsid w:val="007D6638"/>
    <w:rsid w:val="008007E9"/>
    <w:rsid w:val="00800CD0"/>
    <w:rsid w:val="00803B87"/>
    <w:rsid w:val="00806D7A"/>
    <w:rsid w:val="00807B78"/>
    <w:rsid w:val="00810E1F"/>
    <w:rsid w:val="008117DC"/>
    <w:rsid w:val="00813DE7"/>
    <w:rsid w:val="00815CB3"/>
    <w:rsid w:val="00822AA7"/>
    <w:rsid w:val="00827ADD"/>
    <w:rsid w:val="008410FB"/>
    <w:rsid w:val="00857E3A"/>
    <w:rsid w:val="008609B4"/>
    <w:rsid w:val="0087178A"/>
    <w:rsid w:val="0087613F"/>
    <w:rsid w:val="00892410"/>
    <w:rsid w:val="00895EC4"/>
    <w:rsid w:val="008976E1"/>
    <w:rsid w:val="008A4299"/>
    <w:rsid w:val="008A4477"/>
    <w:rsid w:val="008A7FE8"/>
    <w:rsid w:val="008B2264"/>
    <w:rsid w:val="008B6116"/>
    <w:rsid w:val="008C2E12"/>
    <w:rsid w:val="008D17C1"/>
    <w:rsid w:val="008D7A9D"/>
    <w:rsid w:val="008E0EAF"/>
    <w:rsid w:val="008E0EE9"/>
    <w:rsid w:val="008E1813"/>
    <w:rsid w:val="008F5BE4"/>
    <w:rsid w:val="008F77C6"/>
    <w:rsid w:val="00901695"/>
    <w:rsid w:val="00903045"/>
    <w:rsid w:val="00904C38"/>
    <w:rsid w:val="00906266"/>
    <w:rsid w:val="00931EA6"/>
    <w:rsid w:val="00932B8E"/>
    <w:rsid w:val="00934D80"/>
    <w:rsid w:val="0093764E"/>
    <w:rsid w:val="0094127A"/>
    <w:rsid w:val="00943773"/>
    <w:rsid w:val="009447F6"/>
    <w:rsid w:val="009467CA"/>
    <w:rsid w:val="00951051"/>
    <w:rsid w:val="009522CE"/>
    <w:rsid w:val="00955601"/>
    <w:rsid w:val="009565AF"/>
    <w:rsid w:val="00956D39"/>
    <w:rsid w:val="00957DC7"/>
    <w:rsid w:val="00962883"/>
    <w:rsid w:val="00963656"/>
    <w:rsid w:val="00964AF1"/>
    <w:rsid w:val="00966C7B"/>
    <w:rsid w:val="009712B1"/>
    <w:rsid w:val="009761D3"/>
    <w:rsid w:val="009909BF"/>
    <w:rsid w:val="00994513"/>
    <w:rsid w:val="00995E87"/>
    <w:rsid w:val="009A193B"/>
    <w:rsid w:val="009C46F8"/>
    <w:rsid w:val="009C52E6"/>
    <w:rsid w:val="009D299F"/>
    <w:rsid w:val="009D2ECE"/>
    <w:rsid w:val="009D3364"/>
    <w:rsid w:val="009E09EA"/>
    <w:rsid w:val="009E2F82"/>
    <w:rsid w:val="009E6142"/>
    <w:rsid w:val="009F1389"/>
    <w:rsid w:val="009F4343"/>
    <w:rsid w:val="009F485D"/>
    <w:rsid w:val="009F7E80"/>
    <w:rsid w:val="00A009B2"/>
    <w:rsid w:val="00A03B93"/>
    <w:rsid w:val="00A116F3"/>
    <w:rsid w:val="00A1257C"/>
    <w:rsid w:val="00A1296F"/>
    <w:rsid w:val="00A20F64"/>
    <w:rsid w:val="00A23FDB"/>
    <w:rsid w:val="00A30E57"/>
    <w:rsid w:val="00A4372A"/>
    <w:rsid w:val="00A471DD"/>
    <w:rsid w:val="00A51892"/>
    <w:rsid w:val="00A61F99"/>
    <w:rsid w:val="00A62DC0"/>
    <w:rsid w:val="00A62F46"/>
    <w:rsid w:val="00A6446F"/>
    <w:rsid w:val="00A65FDA"/>
    <w:rsid w:val="00A77608"/>
    <w:rsid w:val="00A87C2B"/>
    <w:rsid w:val="00A91472"/>
    <w:rsid w:val="00A92638"/>
    <w:rsid w:val="00A9321F"/>
    <w:rsid w:val="00A93F78"/>
    <w:rsid w:val="00A97F1A"/>
    <w:rsid w:val="00AB1B29"/>
    <w:rsid w:val="00AC1CBE"/>
    <w:rsid w:val="00AC6DEC"/>
    <w:rsid w:val="00AC7489"/>
    <w:rsid w:val="00AD2B31"/>
    <w:rsid w:val="00AD4509"/>
    <w:rsid w:val="00AF275E"/>
    <w:rsid w:val="00B04BAB"/>
    <w:rsid w:val="00B1655A"/>
    <w:rsid w:val="00B27123"/>
    <w:rsid w:val="00B275E2"/>
    <w:rsid w:val="00B27AD3"/>
    <w:rsid w:val="00B34EBA"/>
    <w:rsid w:val="00B44098"/>
    <w:rsid w:val="00B46671"/>
    <w:rsid w:val="00B57C90"/>
    <w:rsid w:val="00B62098"/>
    <w:rsid w:val="00B64E95"/>
    <w:rsid w:val="00B65198"/>
    <w:rsid w:val="00B6747F"/>
    <w:rsid w:val="00B708EF"/>
    <w:rsid w:val="00B743EA"/>
    <w:rsid w:val="00B76B2C"/>
    <w:rsid w:val="00B87F86"/>
    <w:rsid w:val="00B9006A"/>
    <w:rsid w:val="00B9133F"/>
    <w:rsid w:val="00B944EF"/>
    <w:rsid w:val="00BA10B3"/>
    <w:rsid w:val="00BA356E"/>
    <w:rsid w:val="00BB62C1"/>
    <w:rsid w:val="00BC1530"/>
    <w:rsid w:val="00BC1EAA"/>
    <w:rsid w:val="00BC4293"/>
    <w:rsid w:val="00BC4A0C"/>
    <w:rsid w:val="00BC5B1A"/>
    <w:rsid w:val="00BD1EF3"/>
    <w:rsid w:val="00BD27F3"/>
    <w:rsid w:val="00BD36DA"/>
    <w:rsid w:val="00BD4DF5"/>
    <w:rsid w:val="00BD7640"/>
    <w:rsid w:val="00BD7A22"/>
    <w:rsid w:val="00BE04D4"/>
    <w:rsid w:val="00BE3378"/>
    <w:rsid w:val="00BE4F87"/>
    <w:rsid w:val="00BE71B7"/>
    <w:rsid w:val="00BE7C22"/>
    <w:rsid w:val="00BF0F65"/>
    <w:rsid w:val="00BF2BC6"/>
    <w:rsid w:val="00BF3D78"/>
    <w:rsid w:val="00C00294"/>
    <w:rsid w:val="00C03B4D"/>
    <w:rsid w:val="00C10BDE"/>
    <w:rsid w:val="00C14406"/>
    <w:rsid w:val="00C25ECC"/>
    <w:rsid w:val="00C267FF"/>
    <w:rsid w:val="00C30629"/>
    <w:rsid w:val="00C3353D"/>
    <w:rsid w:val="00C356F4"/>
    <w:rsid w:val="00C3625E"/>
    <w:rsid w:val="00C37C05"/>
    <w:rsid w:val="00C40DAA"/>
    <w:rsid w:val="00C4570A"/>
    <w:rsid w:val="00C463CB"/>
    <w:rsid w:val="00C477E4"/>
    <w:rsid w:val="00C50B43"/>
    <w:rsid w:val="00C54480"/>
    <w:rsid w:val="00C545E2"/>
    <w:rsid w:val="00C66ADC"/>
    <w:rsid w:val="00C67790"/>
    <w:rsid w:val="00C67974"/>
    <w:rsid w:val="00C71071"/>
    <w:rsid w:val="00C71211"/>
    <w:rsid w:val="00C716AA"/>
    <w:rsid w:val="00C72AC4"/>
    <w:rsid w:val="00C803BF"/>
    <w:rsid w:val="00C810CB"/>
    <w:rsid w:val="00C83D78"/>
    <w:rsid w:val="00C93DE0"/>
    <w:rsid w:val="00CA1D58"/>
    <w:rsid w:val="00CA4E54"/>
    <w:rsid w:val="00CA785A"/>
    <w:rsid w:val="00CC0B59"/>
    <w:rsid w:val="00CC6DF7"/>
    <w:rsid w:val="00CD011F"/>
    <w:rsid w:val="00CD0C3C"/>
    <w:rsid w:val="00CD1A59"/>
    <w:rsid w:val="00CD6108"/>
    <w:rsid w:val="00CD64B3"/>
    <w:rsid w:val="00CD7305"/>
    <w:rsid w:val="00CE36EB"/>
    <w:rsid w:val="00CE5778"/>
    <w:rsid w:val="00CF0BF1"/>
    <w:rsid w:val="00CF6905"/>
    <w:rsid w:val="00D0241E"/>
    <w:rsid w:val="00D0418E"/>
    <w:rsid w:val="00D061C5"/>
    <w:rsid w:val="00D07847"/>
    <w:rsid w:val="00D11F72"/>
    <w:rsid w:val="00D13B30"/>
    <w:rsid w:val="00D14F38"/>
    <w:rsid w:val="00D17D3F"/>
    <w:rsid w:val="00D27C68"/>
    <w:rsid w:val="00D320A2"/>
    <w:rsid w:val="00D34DF2"/>
    <w:rsid w:val="00D416B4"/>
    <w:rsid w:val="00D437B5"/>
    <w:rsid w:val="00D50538"/>
    <w:rsid w:val="00D62411"/>
    <w:rsid w:val="00D643C0"/>
    <w:rsid w:val="00D650EB"/>
    <w:rsid w:val="00D6546F"/>
    <w:rsid w:val="00D675BC"/>
    <w:rsid w:val="00D70504"/>
    <w:rsid w:val="00D7064E"/>
    <w:rsid w:val="00D7095E"/>
    <w:rsid w:val="00D74914"/>
    <w:rsid w:val="00D764E9"/>
    <w:rsid w:val="00D80BC1"/>
    <w:rsid w:val="00D824B7"/>
    <w:rsid w:val="00D840E8"/>
    <w:rsid w:val="00D84CD2"/>
    <w:rsid w:val="00D928A1"/>
    <w:rsid w:val="00D96C5B"/>
    <w:rsid w:val="00DA016E"/>
    <w:rsid w:val="00DA49E7"/>
    <w:rsid w:val="00DA7DD6"/>
    <w:rsid w:val="00DB1C0E"/>
    <w:rsid w:val="00DB531B"/>
    <w:rsid w:val="00DC0CD9"/>
    <w:rsid w:val="00DC5414"/>
    <w:rsid w:val="00DC5EB9"/>
    <w:rsid w:val="00DC6EAB"/>
    <w:rsid w:val="00DC7134"/>
    <w:rsid w:val="00DD4550"/>
    <w:rsid w:val="00DD69FD"/>
    <w:rsid w:val="00DE03E1"/>
    <w:rsid w:val="00DE2926"/>
    <w:rsid w:val="00DE74EA"/>
    <w:rsid w:val="00DF1D01"/>
    <w:rsid w:val="00DF54DD"/>
    <w:rsid w:val="00DF6030"/>
    <w:rsid w:val="00DF6E70"/>
    <w:rsid w:val="00E01FF8"/>
    <w:rsid w:val="00E032B0"/>
    <w:rsid w:val="00E06688"/>
    <w:rsid w:val="00E07788"/>
    <w:rsid w:val="00E12985"/>
    <w:rsid w:val="00E1573D"/>
    <w:rsid w:val="00E1751D"/>
    <w:rsid w:val="00E22CBF"/>
    <w:rsid w:val="00E238D0"/>
    <w:rsid w:val="00E31BFF"/>
    <w:rsid w:val="00E32BFB"/>
    <w:rsid w:val="00E364EE"/>
    <w:rsid w:val="00E41DC6"/>
    <w:rsid w:val="00E42DF7"/>
    <w:rsid w:val="00E455AF"/>
    <w:rsid w:val="00E53A2A"/>
    <w:rsid w:val="00E57572"/>
    <w:rsid w:val="00E629BB"/>
    <w:rsid w:val="00E65D8E"/>
    <w:rsid w:val="00E669B0"/>
    <w:rsid w:val="00E67437"/>
    <w:rsid w:val="00E678DE"/>
    <w:rsid w:val="00E71774"/>
    <w:rsid w:val="00E766CF"/>
    <w:rsid w:val="00E810B6"/>
    <w:rsid w:val="00E905B7"/>
    <w:rsid w:val="00E95265"/>
    <w:rsid w:val="00EA0189"/>
    <w:rsid w:val="00EA510D"/>
    <w:rsid w:val="00EB3B02"/>
    <w:rsid w:val="00EC538C"/>
    <w:rsid w:val="00ED13E3"/>
    <w:rsid w:val="00ED2945"/>
    <w:rsid w:val="00ED45E2"/>
    <w:rsid w:val="00ED6662"/>
    <w:rsid w:val="00ED7FAA"/>
    <w:rsid w:val="00EE0670"/>
    <w:rsid w:val="00EF0716"/>
    <w:rsid w:val="00EF1923"/>
    <w:rsid w:val="00F007E2"/>
    <w:rsid w:val="00F04F6C"/>
    <w:rsid w:val="00F07053"/>
    <w:rsid w:val="00F11D3C"/>
    <w:rsid w:val="00F15D3A"/>
    <w:rsid w:val="00F21DE7"/>
    <w:rsid w:val="00F22190"/>
    <w:rsid w:val="00F2284D"/>
    <w:rsid w:val="00F253D2"/>
    <w:rsid w:val="00F2661C"/>
    <w:rsid w:val="00F340E0"/>
    <w:rsid w:val="00F50563"/>
    <w:rsid w:val="00F50886"/>
    <w:rsid w:val="00F50A9F"/>
    <w:rsid w:val="00F52F34"/>
    <w:rsid w:val="00F53E0E"/>
    <w:rsid w:val="00F5436E"/>
    <w:rsid w:val="00F63DA3"/>
    <w:rsid w:val="00F65A25"/>
    <w:rsid w:val="00F67A42"/>
    <w:rsid w:val="00F7755C"/>
    <w:rsid w:val="00F77789"/>
    <w:rsid w:val="00F803D5"/>
    <w:rsid w:val="00F834DF"/>
    <w:rsid w:val="00F92D4C"/>
    <w:rsid w:val="00F933D6"/>
    <w:rsid w:val="00F9780C"/>
    <w:rsid w:val="00FA0573"/>
    <w:rsid w:val="00FA6806"/>
    <w:rsid w:val="00FB3BD6"/>
    <w:rsid w:val="00FC1708"/>
    <w:rsid w:val="00FC24C1"/>
    <w:rsid w:val="00FC2829"/>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itu.int/dms_pub/itu-r/opb/rep/R-REP-M.2412-2017-PDF-E.pdf"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B191F-E2E4-494E-96BC-4CD08D0EC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3295</Words>
  <Characters>18784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2020-05-16T02:17:00Z</dcterms:created>
  <dcterms:modified xsi:type="dcterms:W3CDTF">2020-05-16T02:57:00Z</dcterms:modified>
</cp:coreProperties>
</file>